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EC0" w:rsidRPr="00737581" w:rsidRDefault="00705EC0" w:rsidP="00645A9F">
      <w:pPr>
        <w:spacing w:after="0" w:line="240" w:lineRule="auto"/>
        <w:jc w:val="center"/>
        <w:rPr>
          <w:b/>
          <w:caps/>
          <w:sz w:val="24"/>
          <w:szCs w:val="24"/>
        </w:rPr>
      </w:pPr>
      <w:r w:rsidRPr="00737581">
        <w:rPr>
          <w:b/>
          <w:caps/>
          <w:sz w:val="24"/>
          <w:szCs w:val="24"/>
        </w:rPr>
        <w:t>Investigations, Recommendations and Safety Management Systems</w:t>
      </w:r>
    </w:p>
    <w:p w:rsidR="00705EC0" w:rsidRPr="00737581" w:rsidRDefault="00705EC0" w:rsidP="00645A9F">
      <w:pPr>
        <w:spacing w:after="0" w:line="240" w:lineRule="auto"/>
        <w:jc w:val="center"/>
        <w:rPr>
          <w:b/>
          <w:sz w:val="24"/>
          <w:szCs w:val="24"/>
        </w:rPr>
      </w:pPr>
    </w:p>
    <w:p w:rsidR="00705EC0" w:rsidRPr="00737581" w:rsidRDefault="00705EC0" w:rsidP="00645A9F">
      <w:pPr>
        <w:spacing w:after="0" w:line="240" w:lineRule="auto"/>
        <w:jc w:val="center"/>
        <w:rPr>
          <w:b/>
          <w:sz w:val="24"/>
          <w:szCs w:val="24"/>
        </w:rPr>
      </w:pPr>
      <w:r w:rsidRPr="00737581">
        <w:rPr>
          <w:b/>
          <w:sz w:val="24"/>
          <w:szCs w:val="24"/>
        </w:rPr>
        <w:t>Thomas A. Farrier, MO3763</w:t>
      </w:r>
    </w:p>
    <w:p w:rsidR="00705EC0" w:rsidRPr="00737581" w:rsidRDefault="00705EC0" w:rsidP="00645A9F">
      <w:pPr>
        <w:spacing w:after="0" w:line="240" w:lineRule="auto"/>
        <w:jc w:val="center"/>
        <w:rPr>
          <w:b/>
          <w:sz w:val="24"/>
          <w:szCs w:val="24"/>
        </w:rPr>
      </w:pPr>
      <w:r w:rsidRPr="00737581">
        <w:rPr>
          <w:b/>
          <w:sz w:val="24"/>
          <w:szCs w:val="24"/>
        </w:rPr>
        <w:t>Senior Safety Analyst</w:t>
      </w:r>
    </w:p>
    <w:p w:rsidR="00705EC0" w:rsidRPr="00737581" w:rsidRDefault="00705EC0" w:rsidP="00645A9F">
      <w:pPr>
        <w:spacing w:after="0" w:line="240" w:lineRule="auto"/>
        <w:jc w:val="center"/>
        <w:rPr>
          <w:b/>
          <w:sz w:val="24"/>
          <w:szCs w:val="24"/>
        </w:rPr>
      </w:pPr>
      <w:r w:rsidRPr="00737581">
        <w:rPr>
          <w:b/>
          <w:sz w:val="24"/>
          <w:szCs w:val="24"/>
        </w:rPr>
        <w:t>JMA Solutions, LLC</w:t>
      </w:r>
    </w:p>
    <w:p w:rsidR="00705EC0" w:rsidRPr="00737581" w:rsidRDefault="00AF4EC1" w:rsidP="00645A9F">
      <w:pPr>
        <w:spacing w:after="0" w:line="240" w:lineRule="auto"/>
        <w:jc w:val="center"/>
        <w:rPr>
          <w:b/>
          <w:sz w:val="24"/>
          <w:szCs w:val="24"/>
        </w:rPr>
      </w:pPr>
      <w:r w:rsidRPr="00737581">
        <w:rPr>
          <w:b/>
          <w:sz w:val="24"/>
          <w:szCs w:val="24"/>
        </w:rPr>
        <w:t>June 2</w:t>
      </w:r>
      <w:r w:rsidR="00C35A47">
        <w:rPr>
          <w:b/>
          <w:sz w:val="24"/>
          <w:szCs w:val="24"/>
        </w:rPr>
        <w:t>9</w:t>
      </w:r>
      <w:r w:rsidR="00705EC0" w:rsidRPr="00737581">
        <w:rPr>
          <w:b/>
          <w:sz w:val="24"/>
          <w:szCs w:val="24"/>
        </w:rPr>
        <w:t>, 2017</w:t>
      </w:r>
    </w:p>
    <w:p w:rsidR="00705EC0" w:rsidRPr="00F073CE" w:rsidRDefault="00705EC0" w:rsidP="00645A9F">
      <w:pPr>
        <w:spacing w:after="0" w:line="240" w:lineRule="auto"/>
        <w:rPr>
          <w:sz w:val="24"/>
          <w:szCs w:val="24"/>
        </w:rPr>
      </w:pPr>
    </w:p>
    <w:p w:rsidR="00705EC0" w:rsidRDefault="00705EC0" w:rsidP="00645A9F">
      <w:pPr>
        <w:spacing w:after="0" w:line="240" w:lineRule="auto"/>
        <w:rPr>
          <w:sz w:val="24"/>
          <w:szCs w:val="24"/>
        </w:rPr>
      </w:pPr>
    </w:p>
    <w:p w:rsidR="00737581" w:rsidRPr="00737581" w:rsidRDefault="00737581" w:rsidP="00645A9F">
      <w:pPr>
        <w:spacing w:after="0" w:line="240" w:lineRule="auto"/>
        <w:rPr>
          <w:i/>
          <w:sz w:val="24"/>
          <w:szCs w:val="24"/>
        </w:rPr>
      </w:pPr>
      <w:r w:rsidRPr="00737581">
        <w:rPr>
          <w:i/>
          <w:sz w:val="24"/>
          <w:szCs w:val="24"/>
        </w:rPr>
        <w:t xml:space="preserve">Tom Farrier has been a member of ISASI for more than twenty years.  He began his aviation safety career as a U.S. Air Force flight safety officer, during which </w:t>
      </w:r>
      <w:r>
        <w:rPr>
          <w:i/>
          <w:sz w:val="24"/>
          <w:szCs w:val="24"/>
        </w:rPr>
        <w:t xml:space="preserve">he served </w:t>
      </w:r>
      <w:r w:rsidRPr="00737581">
        <w:rPr>
          <w:i/>
          <w:sz w:val="24"/>
          <w:szCs w:val="24"/>
        </w:rPr>
        <w:t xml:space="preserve">as an on-scene investigator as well as performing prevention and programmatic duties at wing, command and Headquarters levels.  Since 2005 he has </w:t>
      </w:r>
      <w:r>
        <w:rPr>
          <w:i/>
          <w:sz w:val="24"/>
          <w:szCs w:val="24"/>
        </w:rPr>
        <w:t>worked</w:t>
      </w:r>
      <w:r w:rsidRPr="00737581">
        <w:rPr>
          <w:i/>
          <w:sz w:val="24"/>
          <w:szCs w:val="24"/>
        </w:rPr>
        <w:t xml:space="preserve"> as a government contractor on a </w:t>
      </w:r>
      <w:r>
        <w:rPr>
          <w:i/>
          <w:sz w:val="24"/>
          <w:szCs w:val="24"/>
        </w:rPr>
        <w:t>variety</w:t>
      </w:r>
      <w:r w:rsidRPr="00737581">
        <w:rPr>
          <w:i/>
          <w:sz w:val="24"/>
          <w:szCs w:val="24"/>
        </w:rPr>
        <w:t xml:space="preserve"> of aerospace safety matters. He currently is Senior Safety Analyst for JMA Solutions, LLC in Washington DC.  The views expressed in this paper are </w:t>
      </w:r>
      <w:r>
        <w:rPr>
          <w:i/>
          <w:sz w:val="24"/>
          <w:szCs w:val="24"/>
        </w:rPr>
        <w:t>his own</w:t>
      </w:r>
      <w:r w:rsidRPr="00737581">
        <w:rPr>
          <w:i/>
          <w:sz w:val="24"/>
          <w:szCs w:val="24"/>
        </w:rPr>
        <w:t xml:space="preserve"> and do not reflect official positions of JMA Solutions, LLC or its clients.</w:t>
      </w:r>
    </w:p>
    <w:p w:rsidR="00737581" w:rsidRPr="00F073CE" w:rsidRDefault="00737581" w:rsidP="00645A9F">
      <w:pPr>
        <w:spacing w:after="0" w:line="240" w:lineRule="auto"/>
        <w:rPr>
          <w:sz w:val="24"/>
          <w:szCs w:val="24"/>
        </w:rPr>
      </w:pPr>
    </w:p>
    <w:p w:rsidR="00F24C4A" w:rsidRPr="00F073CE" w:rsidRDefault="00F24C4A" w:rsidP="00645A9F">
      <w:pPr>
        <w:spacing w:after="0" w:line="240" w:lineRule="auto"/>
        <w:rPr>
          <w:b/>
          <w:i/>
          <w:sz w:val="24"/>
          <w:szCs w:val="24"/>
        </w:rPr>
      </w:pPr>
      <w:r w:rsidRPr="00F073CE">
        <w:rPr>
          <w:b/>
          <w:i/>
          <w:sz w:val="24"/>
          <w:szCs w:val="24"/>
        </w:rPr>
        <w:t>Introduction</w:t>
      </w:r>
    </w:p>
    <w:p w:rsidR="00F24C4A" w:rsidRPr="00F073CE" w:rsidRDefault="00F24C4A" w:rsidP="00645A9F">
      <w:pPr>
        <w:spacing w:after="0" w:line="240" w:lineRule="auto"/>
        <w:rPr>
          <w:sz w:val="24"/>
          <w:szCs w:val="24"/>
        </w:rPr>
      </w:pPr>
    </w:p>
    <w:p w:rsidR="0088455A" w:rsidRDefault="00705EC0" w:rsidP="00645A9F">
      <w:pPr>
        <w:spacing w:after="0" w:line="240" w:lineRule="auto"/>
        <w:ind w:firstLine="720"/>
        <w:rPr>
          <w:sz w:val="24"/>
          <w:szCs w:val="24"/>
        </w:rPr>
      </w:pPr>
      <w:r w:rsidRPr="00F073CE">
        <w:rPr>
          <w:sz w:val="24"/>
          <w:szCs w:val="24"/>
        </w:rPr>
        <w:t>Current perspectives on safety management systems (SMS) vary widely from one country to the next, especially with respect to how they are used in the aviation domain</w:t>
      </w:r>
      <w:r w:rsidR="00F24C4A" w:rsidRPr="00F073CE">
        <w:rPr>
          <w:sz w:val="24"/>
          <w:szCs w:val="24"/>
        </w:rPr>
        <w:t xml:space="preserve">. </w:t>
      </w:r>
      <w:r w:rsidR="0088455A">
        <w:rPr>
          <w:sz w:val="24"/>
          <w:szCs w:val="24"/>
        </w:rPr>
        <w:t xml:space="preserve">The International Civil Aviation Organization (ICAO) performed a valuable service to the worldwide civil aviation community with the publication of the first edition of Document 9859, </w:t>
      </w:r>
      <w:r w:rsidR="0088455A" w:rsidRPr="0088455A">
        <w:rPr>
          <w:i/>
          <w:sz w:val="24"/>
          <w:szCs w:val="24"/>
        </w:rPr>
        <w:t>Safety Management Manual</w:t>
      </w:r>
      <w:r w:rsidR="005C37BF">
        <w:rPr>
          <w:i/>
          <w:sz w:val="24"/>
          <w:szCs w:val="24"/>
        </w:rPr>
        <w:t xml:space="preserve"> (SMM)</w:t>
      </w:r>
      <w:r w:rsidR="0088455A" w:rsidRPr="0088455A">
        <w:rPr>
          <w:i/>
          <w:sz w:val="24"/>
          <w:szCs w:val="24"/>
        </w:rPr>
        <w:t>,</w:t>
      </w:r>
      <w:r w:rsidR="0088455A" w:rsidRPr="009A7506">
        <w:rPr>
          <w:sz w:val="24"/>
          <w:szCs w:val="24"/>
        </w:rPr>
        <w:t xml:space="preserve"> in 2006. </w:t>
      </w:r>
      <w:r w:rsidR="0088455A">
        <w:rPr>
          <w:sz w:val="24"/>
          <w:szCs w:val="24"/>
        </w:rPr>
        <w:t>This landmark document gathered togethe</w:t>
      </w:r>
      <w:r w:rsidR="009A7506">
        <w:rPr>
          <w:sz w:val="24"/>
          <w:szCs w:val="24"/>
        </w:rPr>
        <w:t>r a host of processes</w:t>
      </w:r>
      <w:r w:rsidR="0088455A">
        <w:rPr>
          <w:sz w:val="24"/>
          <w:szCs w:val="24"/>
        </w:rPr>
        <w:t xml:space="preserve"> </w:t>
      </w:r>
      <w:r w:rsidR="009A7506">
        <w:rPr>
          <w:sz w:val="24"/>
          <w:szCs w:val="24"/>
        </w:rPr>
        <w:t>that collectively offered</w:t>
      </w:r>
      <w:r w:rsidR="0088455A">
        <w:rPr>
          <w:sz w:val="24"/>
          <w:szCs w:val="24"/>
        </w:rPr>
        <w:t xml:space="preserve"> an organized structure within which safety efforts on the part of individual States and other interested parties could be developed.</w:t>
      </w:r>
      <w:r w:rsidR="0080413A">
        <w:rPr>
          <w:sz w:val="24"/>
          <w:szCs w:val="24"/>
        </w:rPr>
        <w:t xml:space="preserve"> As it stated in its Objective (paragraph 1.2):</w:t>
      </w:r>
    </w:p>
    <w:p w:rsidR="0080413A" w:rsidRDefault="0080413A" w:rsidP="00645A9F">
      <w:pPr>
        <w:spacing w:after="0" w:line="240" w:lineRule="auto"/>
        <w:ind w:firstLine="720"/>
        <w:rPr>
          <w:sz w:val="24"/>
          <w:szCs w:val="24"/>
        </w:rPr>
      </w:pPr>
    </w:p>
    <w:p w:rsidR="0080413A" w:rsidRDefault="0080413A" w:rsidP="00645A9F">
      <w:pPr>
        <w:spacing w:after="0" w:line="240" w:lineRule="auto"/>
        <w:ind w:left="630" w:right="360" w:hanging="270"/>
        <w:rPr>
          <w:sz w:val="24"/>
          <w:szCs w:val="24"/>
        </w:rPr>
      </w:pPr>
      <w:r w:rsidRPr="0080413A">
        <w:rPr>
          <w:sz w:val="24"/>
          <w:szCs w:val="24"/>
        </w:rPr>
        <w:t>The objective of this manual is to provide States and product and service providers with:</w:t>
      </w:r>
    </w:p>
    <w:p w:rsidR="0080413A" w:rsidRPr="0080413A" w:rsidRDefault="0080413A" w:rsidP="00645A9F">
      <w:pPr>
        <w:spacing w:after="0" w:line="240" w:lineRule="auto"/>
        <w:ind w:left="630" w:right="360" w:hanging="270"/>
        <w:rPr>
          <w:sz w:val="24"/>
          <w:szCs w:val="24"/>
        </w:rPr>
      </w:pPr>
    </w:p>
    <w:p w:rsidR="0080413A" w:rsidRPr="0080413A" w:rsidRDefault="0080413A" w:rsidP="00645A9F">
      <w:pPr>
        <w:spacing w:after="0" w:line="240" w:lineRule="auto"/>
        <w:ind w:left="630" w:right="360" w:hanging="270"/>
        <w:rPr>
          <w:sz w:val="24"/>
          <w:szCs w:val="24"/>
        </w:rPr>
      </w:pPr>
      <w:r w:rsidRPr="0080413A">
        <w:rPr>
          <w:sz w:val="24"/>
          <w:szCs w:val="24"/>
        </w:rPr>
        <w:t>a) an overview of safety management fundamentals;</w:t>
      </w:r>
    </w:p>
    <w:p w:rsidR="0080413A" w:rsidRPr="0080413A" w:rsidRDefault="0080413A" w:rsidP="00645A9F">
      <w:pPr>
        <w:spacing w:after="0" w:line="240" w:lineRule="auto"/>
        <w:ind w:left="630" w:right="360" w:hanging="270"/>
        <w:rPr>
          <w:sz w:val="24"/>
          <w:szCs w:val="24"/>
        </w:rPr>
      </w:pPr>
      <w:r w:rsidRPr="0080413A">
        <w:rPr>
          <w:sz w:val="24"/>
          <w:szCs w:val="24"/>
        </w:rPr>
        <w:t>b) a summary of ICAO safety management SARPs contained in Annexes 1, 6, 8, 11, 13 and 14;</w:t>
      </w:r>
    </w:p>
    <w:p w:rsidR="0080413A" w:rsidRPr="0080413A" w:rsidRDefault="0080413A" w:rsidP="00645A9F">
      <w:pPr>
        <w:spacing w:after="0" w:line="240" w:lineRule="auto"/>
        <w:ind w:left="630" w:right="360" w:hanging="270"/>
        <w:rPr>
          <w:sz w:val="24"/>
          <w:szCs w:val="24"/>
        </w:rPr>
      </w:pPr>
      <w:r w:rsidRPr="0080413A">
        <w:rPr>
          <w:sz w:val="24"/>
          <w:szCs w:val="24"/>
        </w:rPr>
        <w:t>c) guidance on how to develop and implement an SSP in compliance with the relevant ICAO SARPs, including a harmonized regulatory framework for the oversight of product and service providers’ SMS; and</w:t>
      </w:r>
    </w:p>
    <w:p w:rsidR="00A540E8" w:rsidRDefault="0080413A" w:rsidP="00645A9F">
      <w:pPr>
        <w:spacing w:after="0" w:line="240" w:lineRule="auto"/>
        <w:ind w:left="630" w:right="360" w:hanging="270"/>
        <w:rPr>
          <w:sz w:val="24"/>
          <w:szCs w:val="24"/>
        </w:rPr>
      </w:pPr>
      <w:r w:rsidRPr="0080413A">
        <w:rPr>
          <w:sz w:val="24"/>
          <w:szCs w:val="24"/>
        </w:rPr>
        <w:t xml:space="preserve">d) guidance on SMS development, implementation and </w:t>
      </w:r>
      <w:proofErr w:type="gramStart"/>
      <w:r w:rsidRPr="0080413A">
        <w:rPr>
          <w:sz w:val="24"/>
          <w:szCs w:val="24"/>
        </w:rPr>
        <w:t>maintenance.</w:t>
      </w:r>
      <w:r w:rsidR="008D19FD">
        <w:rPr>
          <w:sz w:val="24"/>
          <w:szCs w:val="24"/>
        </w:rPr>
        <w:t>(</w:t>
      </w:r>
      <w:proofErr w:type="gramEnd"/>
      <w:r w:rsidR="00A540E8" w:rsidRPr="002E5D45">
        <w:rPr>
          <w:rStyle w:val="EndnoteReference"/>
          <w:sz w:val="24"/>
          <w:szCs w:val="24"/>
          <w:vertAlign w:val="baseline"/>
        </w:rPr>
        <w:endnoteReference w:id="1"/>
      </w:r>
      <w:r w:rsidR="002E5D45">
        <w:rPr>
          <w:sz w:val="24"/>
          <w:szCs w:val="24"/>
        </w:rPr>
        <w:t>)</w:t>
      </w:r>
    </w:p>
    <w:p w:rsidR="00A540E8" w:rsidRDefault="00A540E8" w:rsidP="00645A9F">
      <w:pPr>
        <w:spacing w:after="0" w:line="240" w:lineRule="auto"/>
        <w:ind w:firstLine="720"/>
        <w:rPr>
          <w:sz w:val="24"/>
          <w:szCs w:val="24"/>
        </w:rPr>
      </w:pPr>
    </w:p>
    <w:p w:rsidR="00A540E8" w:rsidRDefault="00A540E8" w:rsidP="00645A9F">
      <w:pPr>
        <w:spacing w:after="0" w:line="240" w:lineRule="auto"/>
        <w:ind w:firstLine="720"/>
        <w:rPr>
          <w:sz w:val="24"/>
          <w:szCs w:val="24"/>
        </w:rPr>
      </w:pPr>
      <w:r>
        <w:rPr>
          <w:sz w:val="24"/>
          <w:szCs w:val="24"/>
        </w:rPr>
        <w:t xml:space="preserve">ICAO’s intent in assembling </w:t>
      </w:r>
      <w:r w:rsidR="00EC38CA">
        <w:rPr>
          <w:sz w:val="24"/>
          <w:szCs w:val="24"/>
        </w:rPr>
        <w:t xml:space="preserve">a list of </w:t>
      </w:r>
      <w:r>
        <w:rPr>
          <w:sz w:val="24"/>
          <w:szCs w:val="24"/>
        </w:rPr>
        <w:t xml:space="preserve">SMS guidelines </w:t>
      </w:r>
      <w:r w:rsidR="00EC38CA">
        <w:rPr>
          <w:sz w:val="24"/>
          <w:szCs w:val="24"/>
        </w:rPr>
        <w:t>was to offer</w:t>
      </w:r>
      <w:r>
        <w:rPr>
          <w:sz w:val="24"/>
          <w:szCs w:val="24"/>
        </w:rPr>
        <w:t xml:space="preserve"> a set of management processes that could be adopted by State safety programs (SSP), not to suggest other preventive activities should be excluded, discounted or downplayed. </w:t>
      </w:r>
      <w:r w:rsidR="00C35A47">
        <w:rPr>
          <w:sz w:val="24"/>
          <w:szCs w:val="24"/>
        </w:rPr>
        <w:t>However, it has become clear that an unintended outcome of ICAO’s various moves to consolidate guidance on SSPs has been to downplay the role of accident inves</w:t>
      </w:r>
      <w:r w:rsidR="00DE75BB">
        <w:rPr>
          <w:sz w:val="24"/>
          <w:szCs w:val="24"/>
        </w:rPr>
        <w:t>tigations in the SMS environment</w:t>
      </w:r>
      <w:r w:rsidR="00C35A47">
        <w:rPr>
          <w:sz w:val="24"/>
          <w:szCs w:val="24"/>
        </w:rPr>
        <w:t>, or even to disconnect them entirely from other preventive processes.</w:t>
      </w:r>
    </w:p>
    <w:p w:rsidR="00A540E8" w:rsidRDefault="00A540E8" w:rsidP="00645A9F">
      <w:pPr>
        <w:spacing w:after="0" w:line="240" w:lineRule="auto"/>
        <w:ind w:firstLine="720"/>
        <w:rPr>
          <w:sz w:val="24"/>
          <w:szCs w:val="24"/>
        </w:rPr>
      </w:pPr>
    </w:p>
    <w:p w:rsidR="00A540E8" w:rsidRPr="00F073CE" w:rsidRDefault="00A540E8" w:rsidP="00645A9F">
      <w:pPr>
        <w:spacing w:after="0" w:line="240" w:lineRule="auto"/>
        <w:ind w:firstLine="720"/>
        <w:rPr>
          <w:sz w:val="24"/>
          <w:szCs w:val="24"/>
        </w:rPr>
      </w:pPr>
      <w:r>
        <w:rPr>
          <w:sz w:val="24"/>
          <w:szCs w:val="24"/>
        </w:rPr>
        <w:lastRenderedPageBreak/>
        <w:t>While one</w:t>
      </w:r>
      <w:r w:rsidRPr="00F073CE">
        <w:rPr>
          <w:sz w:val="24"/>
          <w:szCs w:val="24"/>
        </w:rPr>
        <w:t xml:space="preserve"> would </w:t>
      </w:r>
      <w:r>
        <w:rPr>
          <w:sz w:val="24"/>
          <w:szCs w:val="24"/>
        </w:rPr>
        <w:t xml:space="preserve">expect SMS to </w:t>
      </w:r>
      <w:r w:rsidRPr="00F073CE">
        <w:rPr>
          <w:sz w:val="24"/>
          <w:szCs w:val="24"/>
        </w:rPr>
        <w:t xml:space="preserve">be tightly coupled with and effective in integrating the work of </w:t>
      </w:r>
      <w:r>
        <w:rPr>
          <w:sz w:val="24"/>
          <w:szCs w:val="24"/>
        </w:rPr>
        <w:t xml:space="preserve">civil aviation authorities – the regulators – and </w:t>
      </w:r>
      <w:r w:rsidRPr="00F073CE">
        <w:rPr>
          <w:sz w:val="24"/>
          <w:szCs w:val="24"/>
        </w:rPr>
        <w:t xml:space="preserve">investigative bodies, </w:t>
      </w:r>
      <w:r w:rsidR="00F04B35">
        <w:rPr>
          <w:sz w:val="24"/>
          <w:szCs w:val="24"/>
        </w:rPr>
        <w:t>the trend seems to be</w:t>
      </w:r>
      <w:r w:rsidRPr="00F073CE">
        <w:rPr>
          <w:sz w:val="24"/>
          <w:szCs w:val="24"/>
        </w:rPr>
        <w:t xml:space="preserve"> for the latter to be discounted as part of the larger preventive process. The question is, why is this the case and what should be done to address where it is happening?</w:t>
      </w:r>
    </w:p>
    <w:p w:rsidR="00A540E8" w:rsidRPr="00F073CE" w:rsidRDefault="00A540E8" w:rsidP="00645A9F">
      <w:pPr>
        <w:spacing w:after="0" w:line="240" w:lineRule="auto"/>
        <w:ind w:firstLine="720"/>
        <w:rPr>
          <w:sz w:val="24"/>
          <w:szCs w:val="24"/>
        </w:rPr>
      </w:pPr>
    </w:p>
    <w:p w:rsidR="00A540E8" w:rsidRDefault="00361D33" w:rsidP="00645A9F">
      <w:pPr>
        <w:spacing w:after="0" w:line="240" w:lineRule="auto"/>
        <w:ind w:firstLine="720"/>
        <w:rPr>
          <w:sz w:val="24"/>
          <w:szCs w:val="24"/>
        </w:rPr>
      </w:pPr>
      <w:r>
        <w:rPr>
          <w:sz w:val="24"/>
          <w:szCs w:val="24"/>
        </w:rPr>
        <w:t>For</w:t>
      </w:r>
      <w:r w:rsidR="00A540E8" w:rsidRPr="00F073CE">
        <w:rPr>
          <w:sz w:val="24"/>
          <w:szCs w:val="24"/>
        </w:rPr>
        <w:t xml:space="preserve"> a variety of reasons</w:t>
      </w:r>
      <w:r>
        <w:rPr>
          <w:sz w:val="24"/>
          <w:szCs w:val="24"/>
        </w:rPr>
        <w:t xml:space="preserve">, </w:t>
      </w:r>
      <w:r w:rsidR="00A540E8" w:rsidRPr="00F073CE">
        <w:rPr>
          <w:sz w:val="24"/>
          <w:szCs w:val="24"/>
        </w:rPr>
        <w:t>SMS and investigations – including the recom</w:t>
      </w:r>
      <w:r w:rsidR="00A540E8">
        <w:rPr>
          <w:sz w:val="24"/>
          <w:szCs w:val="24"/>
        </w:rPr>
        <w:t>mendations that result from them</w:t>
      </w:r>
      <w:r w:rsidR="00A540E8" w:rsidRPr="00F073CE">
        <w:rPr>
          <w:sz w:val="24"/>
          <w:szCs w:val="24"/>
        </w:rPr>
        <w:t xml:space="preserve"> </w:t>
      </w:r>
      <w:r w:rsidR="00A540E8">
        <w:rPr>
          <w:sz w:val="24"/>
          <w:szCs w:val="24"/>
        </w:rPr>
        <w:t xml:space="preserve">– are </w:t>
      </w:r>
      <w:r w:rsidR="00A540E8" w:rsidRPr="00F073CE">
        <w:rPr>
          <w:sz w:val="24"/>
          <w:szCs w:val="24"/>
        </w:rPr>
        <w:t>not always a good fit with each other. Some relate to expectations regarding the ability of an SMS to further improve upon the level of safety achieved in flight operations to date. Others seem to stem from how SMS t</w:t>
      </w:r>
      <w:r w:rsidR="004810D6">
        <w:rPr>
          <w:sz w:val="24"/>
          <w:szCs w:val="24"/>
        </w:rPr>
        <w:t>hemselves are structured and their focus on trying to identify and respond to “precursors” instead of dealing with known issues</w:t>
      </w:r>
      <w:r w:rsidR="00A540E8" w:rsidRPr="00F073CE">
        <w:rPr>
          <w:sz w:val="24"/>
          <w:szCs w:val="24"/>
        </w:rPr>
        <w:t>.</w:t>
      </w:r>
      <w:r w:rsidR="00A540E8">
        <w:rPr>
          <w:sz w:val="24"/>
          <w:szCs w:val="24"/>
        </w:rPr>
        <w:t xml:space="preserve"> </w:t>
      </w:r>
      <w:r w:rsidR="004810D6">
        <w:rPr>
          <w:sz w:val="24"/>
          <w:szCs w:val="24"/>
        </w:rPr>
        <w:t>In short, m</w:t>
      </w:r>
      <w:r w:rsidR="00970B04">
        <w:rPr>
          <w:sz w:val="24"/>
          <w:szCs w:val="24"/>
        </w:rPr>
        <w:t xml:space="preserve">any SMS </w:t>
      </w:r>
      <w:r w:rsidR="0076035B">
        <w:rPr>
          <w:sz w:val="24"/>
          <w:szCs w:val="24"/>
        </w:rPr>
        <w:t xml:space="preserve">increasingly are inadequately positioned </w:t>
      </w:r>
      <w:r w:rsidR="004810D6">
        <w:rPr>
          <w:sz w:val="24"/>
          <w:szCs w:val="24"/>
        </w:rPr>
        <w:t>t</w:t>
      </w:r>
      <w:r w:rsidR="00970B04">
        <w:rPr>
          <w:sz w:val="24"/>
          <w:szCs w:val="24"/>
        </w:rPr>
        <w:t xml:space="preserve">o incorporate or take action on </w:t>
      </w:r>
      <w:r w:rsidR="00A540E8" w:rsidRPr="00F073CE">
        <w:rPr>
          <w:sz w:val="24"/>
          <w:szCs w:val="24"/>
        </w:rPr>
        <w:t xml:space="preserve">insights from accident investigations and the recommendations resulting from them. </w:t>
      </w:r>
    </w:p>
    <w:p w:rsidR="0076035B" w:rsidRDefault="0076035B" w:rsidP="00645A9F">
      <w:pPr>
        <w:spacing w:after="0" w:line="240" w:lineRule="auto"/>
        <w:ind w:firstLine="720"/>
        <w:rPr>
          <w:sz w:val="24"/>
          <w:szCs w:val="24"/>
        </w:rPr>
      </w:pPr>
    </w:p>
    <w:p w:rsidR="00A540E8" w:rsidRPr="00F073CE" w:rsidRDefault="00A540E8" w:rsidP="00645A9F">
      <w:pPr>
        <w:spacing w:after="0" w:line="240" w:lineRule="auto"/>
        <w:ind w:firstLine="720"/>
        <w:rPr>
          <w:sz w:val="24"/>
          <w:szCs w:val="24"/>
        </w:rPr>
      </w:pPr>
      <w:r>
        <w:rPr>
          <w:sz w:val="24"/>
          <w:szCs w:val="24"/>
        </w:rPr>
        <w:t xml:space="preserve">There are inherent tensions between the </w:t>
      </w:r>
      <w:r w:rsidR="004810D6">
        <w:rPr>
          <w:sz w:val="24"/>
          <w:szCs w:val="24"/>
        </w:rPr>
        <w:t>respective</w:t>
      </w:r>
      <w:r>
        <w:rPr>
          <w:sz w:val="24"/>
          <w:szCs w:val="24"/>
        </w:rPr>
        <w:t xml:space="preserve"> philosophies </w:t>
      </w:r>
      <w:r w:rsidR="004810D6">
        <w:rPr>
          <w:sz w:val="24"/>
          <w:szCs w:val="24"/>
        </w:rPr>
        <w:t>embodied by SMS and investigations</w:t>
      </w:r>
      <w:r>
        <w:rPr>
          <w:sz w:val="24"/>
          <w:szCs w:val="24"/>
        </w:rPr>
        <w:t xml:space="preserve">: a focus on what </w:t>
      </w:r>
      <w:r w:rsidRPr="004810D6">
        <w:rPr>
          <w:i/>
          <w:sz w:val="24"/>
          <w:szCs w:val="24"/>
        </w:rPr>
        <w:t>might</w:t>
      </w:r>
      <w:r>
        <w:rPr>
          <w:sz w:val="24"/>
          <w:szCs w:val="24"/>
        </w:rPr>
        <w:t xml:space="preserve"> happen versus what </w:t>
      </w:r>
      <w:r w:rsidRPr="004810D6">
        <w:rPr>
          <w:i/>
          <w:sz w:val="24"/>
          <w:szCs w:val="24"/>
        </w:rPr>
        <w:t>has</w:t>
      </w:r>
      <w:r>
        <w:rPr>
          <w:sz w:val="24"/>
          <w:szCs w:val="24"/>
        </w:rPr>
        <w:t xml:space="preserve"> happened; a desire to consider hazards in the abstract instead of focusing on concrete experiences of actual loss; and, of course, the downplaying of “reactive” investigations against support for “proactive” management efforts. </w:t>
      </w:r>
      <w:r w:rsidR="003F18F2">
        <w:rPr>
          <w:sz w:val="24"/>
          <w:szCs w:val="24"/>
        </w:rPr>
        <w:t>Accordingly, t</w:t>
      </w:r>
      <w:r>
        <w:rPr>
          <w:sz w:val="24"/>
          <w:szCs w:val="24"/>
        </w:rPr>
        <w:t xml:space="preserve">his paper explores </w:t>
      </w:r>
      <w:r w:rsidR="003F18F2">
        <w:rPr>
          <w:sz w:val="24"/>
          <w:szCs w:val="24"/>
        </w:rPr>
        <w:t>where</w:t>
      </w:r>
      <w:r>
        <w:rPr>
          <w:sz w:val="24"/>
          <w:szCs w:val="24"/>
        </w:rPr>
        <w:t xml:space="preserve"> safety management systems and </w:t>
      </w:r>
      <w:r w:rsidR="003F18F2">
        <w:rPr>
          <w:sz w:val="24"/>
          <w:szCs w:val="24"/>
        </w:rPr>
        <w:t>accident investigation processes come into conflict, how this has come to happen, and how their disconnects can be remedied.</w:t>
      </w:r>
    </w:p>
    <w:p w:rsidR="00A540E8" w:rsidRPr="00F073CE" w:rsidRDefault="00A540E8" w:rsidP="00645A9F">
      <w:pPr>
        <w:spacing w:after="0" w:line="240" w:lineRule="auto"/>
        <w:ind w:firstLine="720"/>
        <w:rPr>
          <w:sz w:val="24"/>
          <w:szCs w:val="24"/>
        </w:rPr>
      </w:pPr>
    </w:p>
    <w:p w:rsidR="00A540E8" w:rsidRPr="00F073CE" w:rsidRDefault="00A540E8" w:rsidP="00645A9F">
      <w:pPr>
        <w:spacing w:after="0" w:line="240" w:lineRule="auto"/>
        <w:ind w:firstLine="720"/>
        <w:rPr>
          <w:sz w:val="24"/>
          <w:szCs w:val="24"/>
        </w:rPr>
      </w:pPr>
    </w:p>
    <w:p w:rsidR="00A540E8" w:rsidRPr="00F073CE" w:rsidRDefault="00A540E8" w:rsidP="00645A9F">
      <w:pPr>
        <w:spacing w:after="0" w:line="240" w:lineRule="auto"/>
        <w:rPr>
          <w:b/>
          <w:i/>
          <w:sz w:val="24"/>
          <w:szCs w:val="24"/>
        </w:rPr>
      </w:pPr>
      <w:r>
        <w:rPr>
          <w:b/>
          <w:i/>
          <w:sz w:val="24"/>
          <w:szCs w:val="24"/>
        </w:rPr>
        <w:t>The Rise of SMS Thinking</w:t>
      </w:r>
    </w:p>
    <w:p w:rsidR="00A540E8" w:rsidRPr="00F073CE" w:rsidRDefault="00A540E8" w:rsidP="00645A9F">
      <w:pPr>
        <w:spacing w:after="0" w:line="240" w:lineRule="auto"/>
        <w:ind w:firstLine="720"/>
        <w:rPr>
          <w:sz w:val="24"/>
          <w:szCs w:val="24"/>
        </w:rPr>
      </w:pPr>
    </w:p>
    <w:p w:rsidR="00A540E8" w:rsidRPr="00F073CE" w:rsidRDefault="00A540E8" w:rsidP="00645A9F">
      <w:pPr>
        <w:spacing w:after="0" w:line="240" w:lineRule="auto"/>
        <w:ind w:firstLine="720"/>
        <w:rPr>
          <w:sz w:val="24"/>
          <w:szCs w:val="24"/>
        </w:rPr>
      </w:pPr>
      <w:r w:rsidRPr="00F073CE">
        <w:rPr>
          <w:sz w:val="24"/>
          <w:szCs w:val="24"/>
        </w:rPr>
        <w:t xml:space="preserve">The history of accident prevention </w:t>
      </w:r>
      <w:r>
        <w:rPr>
          <w:sz w:val="24"/>
          <w:szCs w:val="24"/>
        </w:rPr>
        <w:t xml:space="preserve">throughout at least the first century of powered flight </w:t>
      </w:r>
      <w:r w:rsidRPr="00F073CE">
        <w:rPr>
          <w:sz w:val="24"/>
          <w:szCs w:val="24"/>
        </w:rPr>
        <w:t xml:space="preserve">has been fairly </w:t>
      </w:r>
      <w:r w:rsidR="00645A9F">
        <w:rPr>
          <w:sz w:val="24"/>
          <w:szCs w:val="24"/>
        </w:rPr>
        <w:t>logical</w:t>
      </w:r>
      <w:r>
        <w:rPr>
          <w:sz w:val="24"/>
          <w:szCs w:val="24"/>
        </w:rPr>
        <w:t xml:space="preserve">, progressively moving forward through a series of sequential, </w:t>
      </w:r>
      <w:r w:rsidR="007D6DAE">
        <w:rPr>
          <w:sz w:val="24"/>
          <w:szCs w:val="24"/>
        </w:rPr>
        <w:t xml:space="preserve">sometimes </w:t>
      </w:r>
      <w:r>
        <w:rPr>
          <w:sz w:val="24"/>
          <w:szCs w:val="24"/>
        </w:rPr>
        <w:t>overlapping objectives</w:t>
      </w:r>
      <w:r w:rsidRPr="00F073CE">
        <w:rPr>
          <w:sz w:val="24"/>
          <w:szCs w:val="24"/>
        </w:rPr>
        <w:t>:</w:t>
      </w:r>
    </w:p>
    <w:p w:rsidR="00A540E8" w:rsidRPr="00F073CE" w:rsidRDefault="00A540E8" w:rsidP="00645A9F">
      <w:pPr>
        <w:spacing w:after="0" w:line="240" w:lineRule="auto"/>
        <w:rPr>
          <w:sz w:val="24"/>
          <w:szCs w:val="24"/>
        </w:rPr>
      </w:pPr>
    </w:p>
    <w:p w:rsidR="00A540E8" w:rsidRPr="00F073CE" w:rsidRDefault="00A540E8" w:rsidP="00645A9F">
      <w:pPr>
        <w:pStyle w:val="ListParagraph"/>
        <w:numPr>
          <w:ilvl w:val="0"/>
          <w:numId w:val="1"/>
        </w:numPr>
        <w:spacing w:after="0" w:line="240" w:lineRule="auto"/>
        <w:rPr>
          <w:sz w:val="24"/>
          <w:szCs w:val="24"/>
        </w:rPr>
      </w:pPr>
      <w:r w:rsidRPr="00F073CE">
        <w:rPr>
          <w:sz w:val="24"/>
          <w:szCs w:val="24"/>
        </w:rPr>
        <w:t>Keep aircraft from falling apart</w:t>
      </w:r>
      <w:r>
        <w:rPr>
          <w:sz w:val="24"/>
          <w:szCs w:val="24"/>
        </w:rPr>
        <w:t xml:space="preserve"> or dropping out of the sky</w:t>
      </w:r>
      <w:r w:rsidRPr="00F073CE">
        <w:rPr>
          <w:sz w:val="24"/>
          <w:szCs w:val="24"/>
        </w:rPr>
        <w:t>;</w:t>
      </w:r>
    </w:p>
    <w:p w:rsidR="00A540E8" w:rsidRPr="00F073CE" w:rsidRDefault="00A540E8" w:rsidP="00645A9F">
      <w:pPr>
        <w:pStyle w:val="ListParagraph"/>
        <w:numPr>
          <w:ilvl w:val="0"/>
          <w:numId w:val="1"/>
        </w:numPr>
        <w:spacing w:after="0" w:line="240" w:lineRule="auto"/>
        <w:rPr>
          <w:sz w:val="24"/>
          <w:szCs w:val="24"/>
        </w:rPr>
      </w:pPr>
      <w:r>
        <w:rPr>
          <w:sz w:val="24"/>
          <w:szCs w:val="24"/>
        </w:rPr>
        <w:t xml:space="preserve">Allow them to be </w:t>
      </w:r>
      <w:r w:rsidRPr="00F073CE">
        <w:rPr>
          <w:sz w:val="24"/>
          <w:szCs w:val="24"/>
        </w:rPr>
        <w:t>operate</w:t>
      </w:r>
      <w:r>
        <w:rPr>
          <w:sz w:val="24"/>
          <w:szCs w:val="24"/>
        </w:rPr>
        <w:t>d</w:t>
      </w:r>
      <w:r w:rsidRPr="00F073CE">
        <w:rPr>
          <w:sz w:val="24"/>
          <w:szCs w:val="24"/>
        </w:rPr>
        <w:t xml:space="preserve"> safely in other than </w:t>
      </w:r>
      <w:r>
        <w:rPr>
          <w:sz w:val="24"/>
          <w:szCs w:val="24"/>
        </w:rPr>
        <w:t xml:space="preserve">day visual meteorological </w:t>
      </w:r>
      <w:r w:rsidRPr="00F073CE">
        <w:rPr>
          <w:sz w:val="24"/>
          <w:szCs w:val="24"/>
        </w:rPr>
        <w:t>conditions;</w:t>
      </w:r>
    </w:p>
    <w:p w:rsidR="00A540E8" w:rsidRPr="00F073CE" w:rsidRDefault="00A540E8" w:rsidP="00645A9F">
      <w:pPr>
        <w:pStyle w:val="ListParagraph"/>
        <w:numPr>
          <w:ilvl w:val="0"/>
          <w:numId w:val="1"/>
        </w:numPr>
        <w:spacing w:after="0" w:line="240" w:lineRule="auto"/>
        <w:rPr>
          <w:sz w:val="24"/>
          <w:szCs w:val="24"/>
        </w:rPr>
      </w:pPr>
      <w:r>
        <w:rPr>
          <w:sz w:val="24"/>
          <w:szCs w:val="24"/>
        </w:rPr>
        <w:t>Require them to be built to p</w:t>
      </w:r>
      <w:r w:rsidRPr="00F073CE">
        <w:rPr>
          <w:sz w:val="24"/>
          <w:szCs w:val="24"/>
        </w:rPr>
        <w:t>rotect their occupants</w:t>
      </w:r>
      <w:r>
        <w:rPr>
          <w:sz w:val="24"/>
          <w:szCs w:val="24"/>
        </w:rPr>
        <w:t xml:space="preserve"> in the event things go wrong</w:t>
      </w:r>
      <w:r w:rsidRPr="00F073CE">
        <w:rPr>
          <w:sz w:val="24"/>
          <w:szCs w:val="24"/>
        </w:rPr>
        <w:t>; and</w:t>
      </w:r>
    </w:p>
    <w:p w:rsidR="00A540E8" w:rsidRPr="00F073CE" w:rsidRDefault="00A540E8" w:rsidP="00645A9F">
      <w:pPr>
        <w:pStyle w:val="ListParagraph"/>
        <w:numPr>
          <w:ilvl w:val="0"/>
          <w:numId w:val="1"/>
        </w:numPr>
        <w:spacing w:after="0" w:line="240" w:lineRule="auto"/>
        <w:rPr>
          <w:sz w:val="24"/>
          <w:szCs w:val="24"/>
        </w:rPr>
      </w:pPr>
      <w:r w:rsidRPr="00F073CE">
        <w:rPr>
          <w:sz w:val="24"/>
          <w:szCs w:val="24"/>
        </w:rPr>
        <w:t xml:space="preserve">Respond to new hazards arising from more and faster aircraft, busier airfields, </w:t>
      </w:r>
      <w:r>
        <w:rPr>
          <w:sz w:val="24"/>
          <w:szCs w:val="24"/>
        </w:rPr>
        <w:t xml:space="preserve">efforts </w:t>
      </w:r>
      <w:r w:rsidRPr="00F073CE">
        <w:rPr>
          <w:sz w:val="24"/>
          <w:szCs w:val="24"/>
        </w:rPr>
        <w:t>to drive greater efficiencies by reducing various historically developed safety margins.</w:t>
      </w:r>
    </w:p>
    <w:p w:rsidR="00A540E8" w:rsidRPr="00F073CE" w:rsidRDefault="00A540E8" w:rsidP="00645A9F">
      <w:pPr>
        <w:spacing w:after="0" w:line="240" w:lineRule="auto"/>
        <w:rPr>
          <w:sz w:val="24"/>
          <w:szCs w:val="24"/>
        </w:rPr>
      </w:pPr>
    </w:p>
    <w:p w:rsidR="00A540E8" w:rsidRPr="00F073CE" w:rsidRDefault="00A540E8" w:rsidP="00645A9F">
      <w:pPr>
        <w:spacing w:after="0" w:line="240" w:lineRule="auto"/>
        <w:ind w:firstLine="720"/>
        <w:rPr>
          <w:sz w:val="24"/>
          <w:szCs w:val="24"/>
        </w:rPr>
      </w:pPr>
      <w:r w:rsidRPr="00F073CE">
        <w:rPr>
          <w:sz w:val="24"/>
          <w:szCs w:val="24"/>
        </w:rPr>
        <w:t>From this last has flowed a whole series of philosophies of and taxonomies for safety thinking,</w:t>
      </w:r>
      <w:r>
        <w:rPr>
          <w:sz w:val="24"/>
          <w:szCs w:val="24"/>
        </w:rPr>
        <w:t xml:space="preserve"> all of which have been brought to the table in pursuit of</w:t>
      </w:r>
      <w:r w:rsidRPr="00F073CE">
        <w:rPr>
          <w:sz w:val="24"/>
          <w:szCs w:val="24"/>
        </w:rPr>
        <w:t xml:space="preserve"> measurable but incremental improvements in the overall safety of the aviation system as a whole. The easy wins are long behind us; the low-hanging fruit has been picked from the trees. Today’s challenges are to find even more opportunities for preventing accidents while trying to avoid </w:t>
      </w:r>
      <w:r w:rsidRPr="00F073CE">
        <w:rPr>
          <w:i/>
          <w:sz w:val="24"/>
          <w:szCs w:val="24"/>
        </w:rPr>
        <w:t>adding</w:t>
      </w:r>
      <w:r w:rsidRPr="00F073CE">
        <w:rPr>
          <w:sz w:val="24"/>
          <w:szCs w:val="24"/>
        </w:rPr>
        <w:t xml:space="preserve"> risk to the system in the quest for greater efficiencies in its operation. </w:t>
      </w:r>
    </w:p>
    <w:p w:rsidR="00A540E8" w:rsidRPr="00F073CE" w:rsidRDefault="00A540E8" w:rsidP="00645A9F">
      <w:pPr>
        <w:spacing w:after="0" w:line="240" w:lineRule="auto"/>
        <w:ind w:firstLine="720"/>
        <w:rPr>
          <w:sz w:val="24"/>
          <w:szCs w:val="24"/>
        </w:rPr>
      </w:pPr>
    </w:p>
    <w:p w:rsidR="009C3394" w:rsidRDefault="00A540E8" w:rsidP="00645A9F">
      <w:pPr>
        <w:spacing w:after="0" w:line="240" w:lineRule="auto"/>
        <w:ind w:firstLine="720"/>
        <w:rPr>
          <w:sz w:val="24"/>
          <w:szCs w:val="24"/>
        </w:rPr>
      </w:pPr>
      <w:r>
        <w:rPr>
          <w:sz w:val="24"/>
          <w:szCs w:val="24"/>
        </w:rPr>
        <w:t xml:space="preserve">Almost from the days of </w:t>
      </w:r>
      <w:r w:rsidR="00F04B35">
        <w:rPr>
          <w:sz w:val="24"/>
          <w:szCs w:val="24"/>
        </w:rPr>
        <w:t>test flights at Kitty Hawk</w:t>
      </w:r>
      <w:r>
        <w:rPr>
          <w:sz w:val="24"/>
          <w:szCs w:val="24"/>
        </w:rPr>
        <w:t>, it became clear that a</w:t>
      </w:r>
      <w:r w:rsidRPr="00F073CE">
        <w:rPr>
          <w:sz w:val="24"/>
          <w:szCs w:val="24"/>
        </w:rPr>
        <w:t>viation had to be approached somewhat differently from other outgrowt</w:t>
      </w:r>
      <w:r>
        <w:rPr>
          <w:sz w:val="24"/>
          <w:szCs w:val="24"/>
        </w:rPr>
        <w:t>hs of the Industrial Revolution</w:t>
      </w:r>
      <w:r w:rsidRPr="00F073CE">
        <w:rPr>
          <w:sz w:val="24"/>
          <w:szCs w:val="24"/>
        </w:rPr>
        <w:t xml:space="preserve"> simply because it was subject to such novel </w:t>
      </w:r>
      <w:r>
        <w:rPr>
          <w:sz w:val="24"/>
          <w:szCs w:val="24"/>
        </w:rPr>
        <w:t xml:space="preserve">and poorly understood </w:t>
      </w:r>
      <w:r w:rsidRPr="00F073CE">
        <w:rPr>
          <w:sz w:val="24"/>
          <w:szCs w:val="24"/>
        </w:rPr>
        <w:t xml:space="preserve">hazards. Exploring those hazards </w:t>
      </w:r>
      <w:r w:rsidRPr="00F073CE">
        <w:rPr>
          <w:sz w:val="24"/>
          <w:szCs w:val="24"/>
        </w:rPr>
        <w:lastRenderedPageBreak/>
        <w:t>led to</w:t>
      </w:r>
      <w:r>
        <w:rPr>
          <w:sz w:val="24"/>
          <w:szCs w:val="24"/>
        </w:rPr>
        <w:t xml:space="preserve"> accident </w:t>
      </w:r>
      <w:r w:rsidRPr="00F073CE">
        <w:rPr>
          <w:sz w:val="24"/>
          <w:szCs w:val="24"/>
        </w:rPr>
        <w:t xml:space="preserve">investigations </w:t>
      </w:r>
      <w:r>
        <w:rPr>
          <w:sz w:val="24"/>
          <w:szCs w:val="24"/>
        </w:rPr>
        <w:t>assuming</w:t>
      </w:r>
      <w:r w:rsidRPr="00F073CE">
        <w:rPr>
          <w:sz w:val="24"/>
          <w:szCs w:val="24"/>
        </w:rPr>
        <w:t xml:space="preserve"> primacy in aviation safety</w:t>
      </w:r>
      <w:r>
        <w:rPr>
          <w:sz w:val="24"/>
          <w:szCs w:val="24"/>
        </w:rPr>
        <w:t xml:space="preserve"> efforts, and the ways </w:t>
      </w:r>
      <w:r w:rsidR="00E63D74">
        <w:rPr>
          <w:sz w:val="24"/>
          <w:szCs w:val="24"/>
        </w:rPr>
        <w:t>those investigations</w:t>
      </w:r>
      <w:r>
        <w:rPr>
          <w:sz w:val="24"/>
          <w:szCs w:val="24"/>
        </w:rPr>
        <w:t xml:space="preserve"> were conducted </w:t>
      </w:r>
      <w:r w:rsidRPr="00F073CE">
        <w:rPr>
          <w:sz w:val="24"/>
          <w:szCs w:val="24"/>
        </w:rPr>
        <w:t>evolved to meet new challenges and different fact-</w:t>
      </w:r>
      <w:r w:rsidR="003F18F2">
        <w:rPr>
          <w:sz w:val="24"/>
          <w:szCs w:val="24"/>
        </w:rPr>
        <w:t>finding re</w:t>
      </w:r>
      <w:r>
        <w:rPr>
          <w:sz w:val="24"/>
          <w:szCs w:val="24"/>
        </w:rPr>
        <w:t xml:space="preserve">quirements. Increasingly organized study of accidents and their causes also led to organizational responses that were completely different from current “safety management” approaches. </w:t>
      </w:r>
      <w:r w:rsidR="003F18F2">
        <w:rPr>
          <w:sz w:val="24"/>
          <w:szCs w:val="24"/>
        </w:rPr>
        <w:t>Identified</w:t>
      </w:r>
      <w:r>
        <w:rPr>
          <w:sz w:val="24"/>
          <w:szCs w:val="24"/>
        </w:rPr>
        <w:t xml:space="preserve"> hazards and their solutions were the focus, not the instrumentalities of safety practice themselves. </w:t>
      </w:r>
    </w:p>
    <w:p w:rsidR="009C3394" w:rsidRDefault="009C3394" w:rsidP="00645A9F">
      <w:pPr>
        <w:spacing w:after="0" w:line="240" w:lineRule="auto"/>
        <w:ind w:firstLine="720"/>
        <w:rPr>
          <w:sz w:val="24"/>
          <w:szCs w:val="24"/>
        </w:rPr>
      </w:pPr>
    </w:p>
    <w:p w:rsidR="00A540E8" w:rsidRDefault="00CB184D" w:rsidP="00645A9F">
      <w:pPr>
        <w:spacing w:after="0" w:line="240" w:lineRule="auto"/>
        <w:ind w:firstLine="720"/>
        <w:rPr>
          <w:sz w:val="24"/>
          <w:szCs w:val="24"/>
        </w:rPr>
      </w:pPr>
      <w:r>
        <w:rPr>
          <w:sz w:val="24"/>
          <w:szCs w:val="24"/>
        </w:rPr>
        <w:t>Those seeking improvements in a</w:t>
      </w:r>
      <w:r w:rsidR="00A540E8">
        <w:rPr>
          <w:sz w:val="24"/>
          <w:szCs w:val="24"/>
        </w:rPr>
        <w:t>viat</w:t>
      </w:r>
      <w:r>
        <w:rPr>
          <w:sz w:val="24"/>
          <w:szCs w:val="24"/>
        </w:rPr>
        <w:t>ion safety have long been able to</w:t>
      </w:r>
      <w:r w:rsidR="00A540E8">
        <w:rPr>
          <w:sz w:val="24"/>
          <w:szCs w:val="24"/>
        </w:rPr>
        <w:t xml:space="preserve"> identify</w:t>
      </w:r>
      <w:r>
        <w:rPr>
          <w:sz w:val="24"/>
          <w:szCs w:val="24"/>
        </w:rPr>
        <w:t xml:space="preserve"> and meet</w:t>
      </w:r>
      <w:r w:rsidR="00A540E8">
        <w:rPr>
          <w:sz w:val="24"/>
          <w:szCs w:val="24"/>
        </w:rPr>
        <w:t xml:space="preserve"> safety needs without exerting </w:t>
      </w:r>
      <w:r w:rsidR="00A540E8" w:rsidRPr="009D271A">
        <w:rPr>
          <w:i/>
          <w:sz w:val="24"/>
          <w:szCs w:val="24"/>
        </w:rPr>
        <w:t>control</w:t>
      </w:r>
      <w:r w:rsidR="00A540E8">
        <w:rPr>
          <w:sz w:val="24"/>
          <w:szCs w:val="24"/>
        </w:rPr>
        <w:t xml:space="preserve"> over the rest of the organization of which they are a part. The most effective </w:t>
      </w:r>
      <w:r w:rsidR="003F18F2">
        <w:rPr>
          <w:sz w:val="24"/>
          <w:szCs w:val="24"/>
        </w:rPr>
        <w:t>safety organizations</w:t>
      </w:r>
      <w:r w:rsidR="00A540E8">
        <w:rPr>
          <w:sz w:val="24"/>
          <w:szCs w:val="24"/>
        </w:rPr>
        <w:t xml:space="preserve"> have been developed in response to recognized needs, and the best </w:t>
      </w:r>
      <w:r>
        <w:rPr>
          <w:sz w:val="24"/>
          <w:szCs w:val="24"/>
        </w:rPr>
        <w:t xml:space="preserve">of them </w:t>
      </w:r>
      <w:r w:rsidR="00A540E8">
        <w:rPr>
          <w:sz w:val="24"/>
          <w:szCs w:val="24"/>
        </w:rPr>
        <w:t>always have been created with a mandate from high</w:t>
      </w:r>
      <w:r w:rsidR="003F18F2">
        <w:rPr>
          <w:sz w:val="24"/>
          <w:szCs w:val="24"/>
        </w:rPr>
        <w:t>er up in their companies or governments</w:t>
      </w:r>
      <w:r w:rsidR="00A540E8">
        <w:rPr>
          <w:sz w:val="24"/>
          <w:szCs w:val="24"/>
        </w:rPr>
        <w:t xml:space="preserve"> and </w:t>
      </w:r>
      <w:r w:rsidR="003F18F2">
        <w:rPr>
          <w:sz w:val="24"/>
          <w:szCs w:val="24"/>
        </w:rPr>
        <w:t xml:space="preserve">with </w:t>
      </w:r>
      <w:r w:rsidR="00A540E8">
        <w:rPr>
          <w:sz w:val="24"/>
          <w:szCs w:val="24"/>
        </w:rPr>
        <w:t xml:space="preserve">the leadership backing necessary to do their jobs. Analysis of operating hazards (for the purpose of tackling them) occurred side by side with analysis of accidents and incidents; knowledge developed </w:t>
      </w:r>
      <w:r w:rsidR="00E63D74">
        <w:rPr>
          <w:sz w:val="24"/>
          <w:szCs w:val="24"/>
        </w:rPr>
        <w:t xml:space="preserve">from </w:t>
      </w:r>
      <w:r w:rsidR="003F18F2">
        <w:rPr>
          <w:sz w:val="24"/>
          <w:szCs w:val="24"/>
        </w:rPr>
        <w:t xml:space="preserve">such </w:t>
      </w:r>
      <w:r w:rsidR="00E63D74">
        <w:rPr>
          <w:sz w:val="24"/>
          <w:szCs w:val="24"/>
        </w:rPr>
        <w:t>analyses found its way to the desks of those best suited to act on it.</w:t>
      </w:r>
    </w:p>
    <w:p w:rsidR="00A540E8" w:rsidRDefault="00A540E8" w:rsidP="00645A9F">
      <w:pPr>
        <w:spacing w:after="0" w:line="240" w:lineRule="auto"/>
        <w:ind w:firstLine="720"/>
        <w:rPr>
          <w:sz w:val="24"/>
          <w:szCs w:val="24"/>
        </w:rPr>
      </w:pPr>
    </w:p>
    <w:p w:rsidR="00A540E8" w:rsidRPr="00F073CE" w:rsidRDefault="00A540E8" w:rsidP="00645A9F">
      <w:pPr>
        <w:spacing w:after="0" w:line="240" w:lineRule="auto"/>
        <w:ind w:firstLine="720"/>
        <w:rPr>
          <w:sz w:val="24"/>
          <w:szCs w:val="24"/>
        </w:rPr>
      </w:pPr>
      <w:r>
        <w:rPr>
          <w:sz w:val="24"/>
          <w:szCs w:val="24"/>
        </w:rPr>
        <w:t xml:space="preserve">Given the above, with </w:t>
      </w:r>
      <w:r w:rsidR="00A96F79">
        <w:rPr>
          <w:sz w:val="24"/>
          <w:szCs w:val="24"/>
        </w:rPr>
        <w:t xml:space="preserve">clear evidence of </w:t>
      </w:r>
      <w:r w:rsidR="00D026ED">
        <w:rPr>
          <w:sz w:val="24"/>
          <w:szCs w:val="24"/>
        </w:rPr>
        <w:t>organic development and unforced progress toward</w:t>
      </w:r>
      <w:r>
        <w:rPr>
          <w:sz w:val="24"/>
          <w:szCs w:val="24"/>
        </w:rPr>
        <w:t xml:space="preserve"> </w:t>
      </w:r>
      <w:r w:rsidR="00E63D74">
        <w:rPr>
          <w:sz w:val="24"/>
          <w:szCs w:val="24"/>
        </w:rPr>
        <w:t xml:space="preserve">what have come to be referred to as </w:t>
      </w:r>
      <w:r>
        <w:rPr>
          <w:sz w:val="24"/>
          <w:szCs w:val="24"/>
        </w:rPr>
        <w:t xml:space="preserve">“safety </w:t>
      </w:r>
      <w:r w:rsidR="00042E08">
        <w:rPr>
          <w:sz w:val="24"/>
          <w:szCs w:val="24"/>
        </w:rPr>
        <w:t>policy and objectives</w:t>
      </w:r>
      <w:r>
        <w:rPr>
          <w:sz w:val="24"/>
          <w:szCs w:val="24"/>
        </w:rPr>
        <w:t xml:space="preserve">,” safety risk management” and “safety promotion,” </w:t>
      </w:r>
      <w:r w:rsidR="00E63D74">
        <w:rPr>
          <w:sz w:val="24"/>
          <w:szCs w:val="24"/>
        </w:rPr>
        <w:t>as well as</w:t>
      </w:r>
      <w:r>
        <w:rPr>
          <w:sz w:val="24"/>
          <w:szCs w:val="24"/>
        </w:rPr>
        <w:t xml:space="preserve"> </w:t>
      </w:r>
      <w:r w:rsidR="009478D6">
        <w:rPr>
          <w:sz w:val="24"/>
          <w:szCs w:val="24"/>
        </w:rPr>
        <w:t>the evolution of</w:t>
      </w:r>
      <w:r>
        <w:rPr>
          <w:sz w:val="24"/>
          <w:szCs w:val="24"/>
        </w:rPr>
        <w:t xml:space="preserve"> a formal process of </w:t>
      </w:r>
      <w:r w:rsidR="003F18F2">
        <w:rPr>
          <w:sz w:val="24"/>
          <w:szCs w:val="24"/>
        </w:rPr>
        <w:t xml:space="preserve">data collection and the making of </w:t>
      </w:r>
      <w:r>
        <w:rPr>
          <w:sz w:val="24"/>
          <w:szCs w:val="24"/>
        </w:rPr>
        <w:t>r</w:t>
      </w:r>
      <w:r w:rsidR="00F86E61">
        <w:rPr>
          <w:sz w:val="24"/>
          <w:szCs w:val="24"/>
        </w:rPr>
        <w:t xml:space="preserve">ecommendations </w:t>
      </w:r>
      <w:r>
        <w:rPr>
          <w:sz w:val="24"/>
          <w:szCs w:val="24"/>
        </w:rPr>
        <w:t xml:space="preserve">leading to action – i.e., “safety assurance” </w:t>
      </w:r>
      <w:r w:rsidR="00CB184D">
        <w:rPr>
          <w:sz w:val="24"/>
          <w:szCs w:val="24"/>
        </w:rPr>
        <w:t xml:space="preserve">– the </w:t>
      </w:r>
      <w:r w:rsidRPr="00F073CE">
        <w:rPr>
          <w:sz w:val="24"/>
          <w:szCs w:val="24"/>
        </w:rPr>
        <w:t xml:space="preserve"> question becomes, “Is an SMS a natural outgrowth</w:t>
      </w:r>
      <w:r>
        <w:rPr>
          <w:sz w:val="24"/>
          <w:szCs w:val="24"/>
        </w:rPr>
        <w:t xml:space="preserve"> and consolidation of effective preventive efforts, or was the overarching concept</w:t>
      </w:r>
      <w:r w:rsidRPr="00F073CE">
        <w:rPr>
          <w:sz w:val="24"/>
          <w:szCs w:val="24"/>
        </w:rPr>
        <w:t xml:space="preserve"> </w:t>
      </w:r>
      <w:r>
        <w:rPr>
          <w:sz w:val="24"/>
          <w:szCs w:val="24"/>
        </w:rPr>
        <w:t>deliberately structured</w:t>
      </w:r>
      <w:r w:rsidRPr="00F073CE">
        <w:rPr>
          <w:sz w:val="24"/>
          <w:szCs w:val="24"/>
        </w:rPr>
        <w:t xml:space="preserve"> or ot</w:t>
      </w:r>
      <w:r>
        <w:rPr>
          <w:sz w:val="24"/>
          <w:szCs w:val="24"/>
        </w:rPr>
        <w:t>herwise obliged to remain limited to a subset of proven preventive strategies and activities</w:t>
      </w:r>
      <w:r w:rsidRPr="00F073CE">
        <w:rPr>
          <w:sz w:val="24"/>
          <w:szCs w:val="24"/>
        </w:rPr>
        <w:t>?”</w:t>
      </w:r>
    </w:p>
    <w:p w:rsidR="00A540E8" w:rsidRPr="00F073CE" w:rsidRDefault="00A540E8" w:rsidP="00645A9F">
      <w:pPr>
        <w:spacing w:after="0" w:line="240" w:lineRule="auto"/>
        <w:rPr>
          <w:sz w:val="24"/>
          <w:szCs w:val="24"/>
        </w:rPr>
      </w:pPr>
    </w:p>
    <w:p w:rsidR="00502C59" w:rsidRDefault="00A540E8" w:rsidP="00645A9F">
      <w:pPr>
        <w:spacing w:after="0" w:line="240" w:lineRule="auto"/>
        <w:ind w:firstLine="720"/>
        <w:rPr>
          <w:sz w:val="24"/>
          <w:szCs w:val="24"/>
        </w:rPr>
      </w:pPr>
      <w:r w:rsidRPr="00F073CE">
        <w:rPr>
          <w:sz w:val="24"/>
          <w:szCs w:val="24"/>
        </w:rPr>
        <w:t xml:space="preserve">ICAO’s </w:t>
      </w:r>
      <w:r w:rsidRPr="009A7506">
        <w:rPr>
          <w:i/>
          <w:sz w:val="24"/>
          <w:szCs w:val="24"/>
        </w:rPr>
        <w:t>Annex 19 to the Convention on International Civil Aviation: Safety Management</w:t>
      </w:r>
      <w:r w:rsidRPr="00F073CE">
        <w:rPr>
          <w:sz w:val="24"/>
          <w:szCs w:val="24"/>
        </w:rPr>
        <w:t xml:space="preserve"> </w:t>
      </w:r>
      <w:r w:rsidR="009478D6">
        <w:rPr>
          <w:sz w:val="24"/>
          <w:szCs w:val="24"/>
        </w:rPr>
        <w:t>took the form it</w:t>
      </w:r>
      <w:r w:rsidRPr="00F073CE">
        <w:rPr>
          <w:sz w:val="24"/>
          <w:szCs w:val="24"/>
        </w:rPr>
        <w:t xml:space="preserve"> did because ICAO determined that a unifying theory of and approach to civil aviation safety was needed at an international level. </w:t>
      </w:r>
      <w:r w:rsidR="00170B05">
        <w:rPr>
          <w:sz w:val="24"/>
          <w:szCs w:val="24"/>
        </w:rPr>
        <w:t>ICAO’s</w:t>
      </w:r>
      <w:r>
        <w:rPr>
          <w:sz w:val="24"/>
          <w:szCs w:val="24"/>
        </w:rPr>
        <w:t xml:space="preserve"> efforts in this direction started with Document 9859</w:t>
      </w:r>
      <w:r w:rsidR="0075693E">
        <w:rPr>
          <w:sz w:val="24"/>
          <w:szCs w:val="24"/>
        </w:rPr>
        <w:t xml:space="preserve">. </w:t>
      </w:r>
      <w:r w:rsidR="00AD2C08">
        <w:rPr>
          <w:sz w:val="24"/>
          <w:szCs w:val="24"/>
        </w:rPr>
        <w:t>That document’s primary objective was</w:t>
      </w:r>
      <w:r>
        <w:rPr>
          <w:sz w:val="24"/>
          <w:szCs w:val="24"/>
        </w:rPr>
        <w:t xml:space="preserve"> </w:t>
      </w:r>
      <w:r w:rsidRPr="008247DD">
        <w:rPr>
          <w:i/>
          <w:sz w:val="24"/>
          <w:szCs w:val="24"/>
        </w:rPr>
        <w:t>standardizing SSPs</w:t>
      </w:r>
      <w:r>
        <w:rPr>
          <w:sz w:val="24"/>
          <w:szCs w:val="24"/>
        </w:rPr>
        <w:t xml:space="preserve">. </w:t>
      </w:r>
      <w:r w:rsidR="00502C59">
        <w:rPr>
          <w:sz w:val="24"/>
          <w:szCs w:val="24"/>
        </w:rPr>
        <w:t xml:space="preserve">The term “safety management system” is not even in </w:t>
      </w:r>
      <w:r w:rsidR="00F04B35">
        <w:rPr>
          <w:sz w:val="24"/>
          <w:szCs w:val="24"/>
        </w:rPr>
        <w:t>its</w:t>
      </w:r>
      <w:r w:rsidR="00502C59">
        <w:rPr>
          <w:sz w:val="24"/>
          <w:szCs w:val="24"/>
        </w:rPr>
        <w:t xml:space="preserve"> title; the concept itself is not addressed in any detail until Chapter 5. There does not appear to be any deliberate effort to create an overarching “safety management system,” but rather to</w:t>
      </w:r>
      <w:r w:rsidR="00EE36DC">
        <w:rPr>
          <w:sz w:val="24"/>
          <w:szCs w:val="24"/>
        </w:rPr>
        <w:t xml:space="preserve"> elaborate on and</w:t>
      </w:r>
      <w:r w:rsidR="00502C59">
        <w:rPr>
          <w:sz w:val="24"/>
          <w:szCs w:val="24"/>
        </w:rPr>
        <w:t xml:space="preserve"> </w:t>
      </w:r>
      <w:r w:rsidR="00EE36DC">
        <w:rPr>
          <w:sz w:val="24"/>
          <w:szCs w:val="24"/>
        </w:rPr>
        <w:t>make</w:t>
      </w:r>
      <w:r w:rsidR="00502C59">
        <w:rPr>
          <w:sz w:val="24"/>
          <w:szCs w:val="24"/>
        </w:rPr>
        <w:t xml:space="preserve"> certain functions and attributes associated with effective SSPs </w:t>
      </w:r>
      <w:proofErr w:type="gramStart"/>
      <w:r w:rsidR="00502C59">
        <w:rPr>
          <w:sz w:val="24"/>
          <w:szCs w:val="24"/>
        </w:rPr>
        <w:t>accessible.</w:t>
      </w:r>
      <w:r w:rsidR="00583D1C">
        <w:rPr>
          <w:sz w:val="24"/>
          <w:szCs w:val="24"/>
        </w:rPr>
        <w:t>(</w:t>
      </w:r>
      <w:proofErr w:type="gramEnd"/>
      <w:r w:rsidR="00AD2C08" w:rsidRPr="00583D1C">
        <w:rPr>
          <w:rStyle w:val="EndnoteReference"/>
          <w:sz w:val="24"/>
          <w:szCs w:val="24"/>
          <w:vertAlign w:val="baseline"/>
        </w:rPr>
        <w:endnoteReference w:id="2"/>
      </w:r>
      <w:r w:rsidR="00583D1C">
        <w:rPr>
          <w:sz w:val="24"/>
          <w:szCs w:val="24"/>
        </w:rPr>
        <w:t>)</w:t>
      </w:r>
      <w:r w:rsidR="00502C59">
        <w:rPr>
          <w:sz w:val="24"/>
          <w:szCs w:val="24"/>
        </w:rPr>
        <w:t xml:space="preserve"> </w:t>
      </w:r>
    </w:p>
    <w:p w:rsidR="00502C59" w:rsidRDefault="00502C59" w:rsidP="00AD2C08">
      <w:pPr>
        <w:spacing w:after="0" w:line="240" w:lineRule="auto"/>
        <w:rPr>
          <w:sz w:val="24"/>
          <w:szCs w:val="24"/>
        </w:rPr>
      </w:pPr>
    </w:p>
    <w:p w:rsidR="00830567" w:rsidRDefault="003B1A5E" w:rsidP="00645A9F">
      <w:pPr>
        <w:spacing w:after="0" w:line="240" w:lineRule="auto"/>
        <w:ind w:firstLine="720"/>
        <w:rPr>
          <w:sz w:val="24"/>
          <w:szCs w:val="24"/>
        </w:rPr>
      </w:pPr>
      <w:r>
        <w:rPr>
          <w:sz w:val="24"/>
          <w:szCs w:val="24"/>
        </w:rPr>
        <w:t>T</w:t>
      </w:r>
      <w:r w:rsidR="00F04B35">
        <w:rPr>
          <w:sz w:val="24"/>
          <w:szCs w:val="24"/>
        </w:rPr>
        <w:t>o some extent, t</w:t>
      </w:r>
      <w:r w:rsidR="00830567">
        <w:rPr>
          <w:sz w:val="24"/>
          <w:szCs w:val="24"/>
        </w:rPr>
        <w:t>he rise of safety management systems in their current form coincided with a need to find new ways of dealing with a worrisome slowing in the rate of overall improvement in the aviation safety record. As the raw numbers of airline accidents steadily declined, the even faster growth of airline operations threatene</w:t>
      </w:r>
      <w:r w:rsidR="00F04B35">
        <w:rPr>
          <w:sz w:val="24"/>
          <w:szCs w:val="24"/>
        </w:rPr>
        <w:t>d to “make the numbers look bad</w:t>
      </w:r>
      <w:r w:rsidR="00830567">
        <w:rPr>
          <w:sz w:val="24"/>
          <w:szCs w:val="24"/>
        </w:rPr>
        <w:t xml:space="preserve">” despite the occurrences of accidents themselves trending steadily downward. </w:t>
      </w:r>
      <w:r w:rsidR="00830567" w:rsidRPr="00F073CE">
        <w:rPr>
          <w:sz w:val="24"/>
          <w:szCs w:val="24"/>
        </w:rPr>
        <w:t>This trend, which was observed at the same ti</w:t>
      </w:r>
      <w:r w:rsidR="00830567">
        <w:rPr>
          <w:sz w:val="24"/>
          <w:szCs w:val="24"/>
        </w:rPr>
        <w:t>me that safety thinking was mov</w:t>
      </w:r>
      <w:r w:rsidR="00830567" w:rsidRPr="00F073CE">
        <w:rPr>
          <w:sz w:val="24"/>
          <w:szCs w:val="24"/>
        </w:rPr>
        <w:t xml:space="preserve">ing into the so-called “Organizational Era,” made the advent of </w:t>
      </w:r>
      <w:r w:rsidR="00830567">
        <w:rPr>
          <w:sz w:val="24"/>
          <w:szCs w:val="24"/>
        </w:rPr>
        <w:t xml:space="preserve">wide-ranging </w:t>
      </w:r>
      <w:r w:rsidR="00830567" w:rsidRPr="00F073CE">
        <w:rPr>
          <w:sz w:val="24"/>
          <w:szCs w:val="24"/>
        </w:rPr>
        <w:t xml:space="preserve">safety management systems virtually </w:t>
      </w:r>
      <w:proofErr w:type="gramStart"/>
      <w:r w:rsidR="00830567" w:rsidRPr="00F073CE">
        <w:rPr>
          <w:sz w:val="24"/>
          <w:szCs w:val="24"/>
        </w:rPr>
        <w:t>inevitable.</w:t>
      </w:r>
      <w:r w:rsidR="00583D1C">
        <w:rPr>
          <w:sz w:val="24"/>
          <w:szCs w:val="24"/>
        </w:rPr>
        <w:t>(</w:t>
      </w:r>
      <w:proofErr w:type="gramEnd"/>
      <w:r w:rsidR="00830567" w:rsidRPr="00583D1C">
        <w:rPr>
          <w:rStyle w:val="EndnoteReference"/>
          <w:sz w:val="24"/>
          <w:szCs w:val="24"/>
          <w:vertAlign w:val="baseline"/>
        </w:rPr>
        <w:endnoteReference w:id="3"/>
      </w:r>
      <w:r w:rsidR="00583D1C">
        <w:rPr>
          <w:sz w:val="24"/>
          <w:szCs w:val="24"/>
        </w:rPr>
        <w:t>)</w:t>
      </w:r>
    </w:p>
    <w:p w:rsidR="00830567" w:rsidRDefault="00830567" w:rsidP="00645A9F">
      <w:pPr>
        <w:spacing w:after="0" w:line="240" w:lineRule="auto"/>
        <w:ind w:firstLine="720"/>
        <w:rPr>
          <w:sz w:val="24"/>
          <w:szCs w:val="24"/>
        </w:rPr>
      </w:pPr>
    </w:p>
    <w:p w:rsidR="00830567" w:rsidRDefault="00830567" w:rsidP="00645A9F">
      <w:pPr>
        <w:spacing w:after="0" w:line="240" w:lineRule="auto"/>
        <w:ind w:firstLine="720"/>
        <w:rPr>
          <w:sz w:val="24"/>
          <w:szCs w:val="24"/>
        </w:rPr>
      </w:pPr>
      <w:r>
        <w:rPr>
          <w:sz w:val="24"/>
          <w:szCs w:val="24"/>
        </w:rPr>
        <w:t xml:space="preserve">Thus, rather than simply offering a notional collection of minimum programmatic requirements </w:t>
      </w:r>
      <w:r w:rsidRPr="00F073CE">
        <w:rPr>
          <w:sz w:val="24"/>
          <w:szCs w:val="24"/>
        </w:rPr>
        <w:t xml:space="preserve">for SSPs, </w:t>
      </w:r>
      <w:r>
        <w:rPr>
          <w:sz w:val="24"/>
          <w:szCs w:val="24"/>
        </w:rPr>
        <w:t xml:space="preserve">aviation-specific </w:t>
      </w:r>
      <w:r w:rsidRPr="00F073CE">
        <w:rPr>
          <w:sz w:val="24"/>
          <w:szCs w:val="24"/>
        </w:rPr>
        <w:t xml:space="preserve">SMS </w:t>
      </w:r>
      <w:r>
        <w:rPr>
          <w:sz w:val="24"/>
          <w:szCs w:val="24"/>
        </w:rPr>
        <w:t>became</w:t>
      </w:r>
      <w:r w:rsidRPr="00F073CE">
        <w:rPr>
          <w:sz w:val="24"/>
          <w:szCs w:val="24"/>
        </w:rPr>
        <w:t xml:space="preserve"> </w:t>
      </w:r>
      <w:r w:rsidR="003B1A5E">
        <w:rPr>
          <w:sz w:val="24"/>
          <w:szCs w:val="24"/>
        </w:rPr>
        <w:t>the embodiment</w:t>
      </w:r>
      <w:r w:rsidRPr="00F073CE">
        <w:rPr>
          <w:sz w:val="24"/>
          <w:szCs w:val="24"/>
        </w:rPr>
        <w:t xml:space="preserve"> of an earnest desire on </w:t>
      </w:r>
      <w:r w:rsidRPr="00F073CE">
        <w:rPr>
          <w:sz w:val="24"/>
          <w:szCs w:val="24"/>
        </w:rPr>
        <w:lastRenderedPageBreak/>
        <w:t xml:space="preserve">the part of </w:t>
      </w:r>
      <w:r>
        <w:rPr>
          <w:sz w:val="24"/>
          <w:szCs w:val="24"/>
        </w:rPr>
        <w:t>the aviation safety community</w:t>
      </w:r>
      <w:r w:rsidRPr="00F073CE">
        <w:rPr>
          <w:sz w:val="24"/>
          <w:szCs w:val="24"/>
        </w:rPr>
        <w:t xml:space="preserve"> to address the most intractable types of aviation accidents: those w</w:t>
      </w:r>
      <w:r>
        <w:rPr>
          <w:sz w:val="24"/>
          <w:szCs w:val="24"/>
        </w:rPr>
        <w:t>ith</w:t>
      </w:r>
      <w:r w:rsidRPr="00F073CE">
        <w:rPr>
          <w:sz w:val="24"/>
          <w:szCs w:val="24"/>
        </w:rPr>
        <w:t xml:space="preserve"> outcomes similar to </w:t>
      </w:r>
      <w:r>
        <w:rPr>
          <w:sz w:val="24"/>
          <w:szCs w:val="24"/>
        </w:rPr>
        <w:t xml:space="preserve">those seen in </w:t>
      </w:r>
      <w:r w:rsidRPr="00F073CE">
        <w:rPr>
          <w:sz w:val="24"/>
          <w:szCs w:val="24"/>
        </w:rPr>
        <w:t xml:space="preserve">historical accidents, but at least partially traceable to the added complexities of modern aircraft and the present-day aviation system. </w:t>
      </w:r>
    </w:p>
    <w:p w:rsidR="00830567" w:rsidRDefault="00830567" w:rsidP="00645A9F">
      <w:pPr>
        <w:spacing w:after="0" w:line="240" w:lineRule="auto"/>
        <w:ind w:firstLine="720"/>
        <w:rPr>
          <w:sz w:val="24"/>
          <w:szCs w:val="24"/>
        </w:rPr>
      </w:pPr>
    </w:p>
    <w:p w:rsidR="00A540E8" w:rsidRDefault="00170B05" w:rsidP="00645A9F">
      <w:pPr>
        <w:spacing w:after="0" w:line="240" w:lineRule="auto"/>
        <w:ind w:firstLine="720"/>
        <w:rPr>
          <w:sz w:val="24"/>
          <w:szCs w:val="24"/>
        </w:rPr>
      </w:pPr>
      <w:r>
        <w:rPr>
          <w:sz w:val="24"/>
          <w:szCs w:val="24"/>
        </w:rPr>
        <w:t>On the other hand, t</w:t>
      </w:r>
      <w:r w:rsidR="00A540E8" w:rsidRPr="00F073CE">
        <w:rPr>
          <w:sz w:val="24"/>
          <w:szCs w:val="24"/>
        </w:rPr>
        <w:t xml:space="preserve">he </w:t>
      </w:r>
      <w:r w:rsidR="00A540E8" w:rsidRPr="00830567">
        <w:rPr>
          <w:i/>
          <w:sz w:val="24"/>
          <w:szCs w:val="24"/>
        </w:rPr>
        <w:t>lineage</w:t>
      </w:r>
      <w:r w:rsidR="00A540E8" w:rsidRPr="00F073CE">
        <w:rPr>
          <w:sz w:val="24"/>
          <w:szCs w:val="24"/>
        </w:rPr>
        <w:t xml:space="preserve"> </w:t>
      </w:r>
      <w:r w:rsidR="00A540E8">
        <w:rPr>
          <w:sz w:val="24"/>
          <w:szCs w:val="24"/>
        </w:rPr>
        <w:t xml:space="preserve">of SMS </w:t>
      </w:r>
      <w:r w:rsidR="00100B0D">
        <w:rPr>
          <w:sz w:val="24"/>
          <w:szCs w:val="24"/>
        </w:rPr>
        <w:t xml:space="preserve">– both in aviation and in other domains – is </w:t>
      </w:r>
      <w:r w:rsidR="00A540E8">
        <w:rPr>
          <w:sz w:val="24"/>
          <w:szCs w:val="24"/>
        </w:rPr>
        <w:t xml:space="preserve">traceable to </w:t>
      </w:r>
      <w:r w:rsidR="00100B0D">
        <w:rPr>
          <w:sz w:val="24"/>
          <w:szCs w:val="24"/>
        </w:rPr>
        <w:t xml:space="preserve">theories of </w:t>
      </w:r>
      <w:r w:rsidR="00A540E8">
        <w:rPr>
          <w:sz w:val="24"/>
          <w:szCs w:val="24"/>
        </w:rPr>
        <w:t>“quality</w:t>
      </w:r>
      <w:r w:rsidR="00A540E8" w:rsidRPr="00F073CE">
        <w:rPr>
          <w:sz w:val="24"/>
          <w:szCs w:val="24"/>
        </w:rPr>
        <w:t xml:space="preserve"> management,</w:t>
      </w:r>
      <w:r w:rsidR="00100B0D">
        <w:rPr>
          <w:sz w:val="24"/>
          <w:szCs w:val="24"/>
        </w:rPr>
        <w:t>”</w:t>
      </w:r>
      <w:r w:rsidR="00A540E8" w:rsidRPr="00F073CE">
        <w:rPr>
          <w:sz w:val="24"/>
          <w:szCs w:val="24"/>
        </w:rPr>
        <w:t xml:space="preserve"> which long have been proven to be exceptionally effective in production-based activities but of extremely limited value in enterprises where the emphasis is on the delivery of services. Applying SMS thinking to certain aspects of aviation operations – say, maintenance, ramp operations and employee occupational safety and health – makes perfect sense. </w:t>
      </w:r>
      <w:r w:rsidR="0043283E">
        <w:rPr>
          <w:sz w:val="24"/>
          <w:szCs w:val="24"/>
        </w:rPr>
        <w:t>Indeed, paragraph 2.9.2 of Document 9859 notes more than a half-dozen “typical management systems” found in aviation organizations, including:</w:t>
      </w:r>
    </w:p>
    <w:p w:rsidR="0043283E" w:rsidRDefault="0043283E" w:rsidP="00645A9F">
      <w:pPr>
        <w:spacing w:after="0" w:line="240" w:lineRule="auto"/>
        <w:ind w:firstLine="720"/>
        <w:rPr>
          <w:sz w:val="24"/>
          <w:szCs w:val="24"/>
        </w:rPr>
      </w:pPr>
    </w:p>
    <w:p w:rsidR="0043283E" w:rsidRPr="0043283E" w:rsidRDefault="0043283E" w:rsidP="00645A9F">
      <w:pPr>
        <w:spacing w:after="0" w:line="240" w:lineRule="auto"/>
        <w:ind w:firstLine="720"/>
        <w:rPr>
          <w:sz w:val="24"/>
          <w:szCs w:val="24"/>
        </w:rPr>
      </w:pPr>
      <w:r>
        <w:rPr>
          <w:sz w:val="24"/>
          <w:szCs w:val="24"/>
        </w:rPr>
        <w:t>a) A</w:t>
      </w:r>
      <w:r w:rsidRPr="0043283E">
        <w:rPr>
          <w:sz w:val="24"/>
          <w:szCs w:val="24"/>
        </w:rPr>
        <w:t xml:space="preserve"> quality management system (QMS);</w:t>
      </w:r>
    </w:p>
    <w:p w:rsidR="0043283E" w:rsidRPr="0043283E" w:rsidRDefault="0043283E" w:rsidP="00645A9F">
      <w:pPr>
        <w:spacing w:after="0" w:line="240" w:lineRule="auto"/>
        <w:ind w:firstLine="720"/>
        <w:rPr>
          <w:sz w:val="24"/>
          <w:szCs w:val="24"/>
        </w:rPr>
      </w:pPr>
      <w:r>
        <w:rPr>
          <w:sz w:val="24"/>
          <w:szCs w:val="24"/>
        </w:rPr>
        <w:t>b) A</w:t>
      </w:r>
      <w:r w:rsidRPr="0043283E">
        <w:rPr>
          <w:sz w:val="24"/>
          <w:szCs w:val="24"/>
        </w:rPr>
        <w:t xml:space="preserve"> safety management system (SMS);</w:t>
      </w:r>
    </w:p>
    <w:p w:rsidR="0043283E" w:rsidRPr="0043283E" w:rsidRDefault="0043283E" w:rsidP="00645A9F">
      <w:pPr>
        <w:spacing w:after="0" w:line="240" w:lineRule="auto"/>
        <w:ind w:firstLine="720"/>
        <w:rPr>
          <w:sz w:val="24"/>
          <w:szCs w:val="24"/>
        </w:rPr>
      </w:pPr>
      <w:r>
        <w:rPr>
          <w:sz w:val="24"/>
          <w:szCs w:val="24"/>
        </w:rPr>
        <w:t>c) A</w:t>
      </w:r>
      <w:r w:rsidRPr="0043283E">
        <w:rPr>
          <w:sz w:val="24"/>
          <w:szCs w:val="24"/>
        </w:rPr>
        <w:t xml:space="preserve"> security management system (</w:t>
      </w:r>
      <w:proofErr w:type="spellStart"/>
      <w:r w:rsidRPr="0043283E">
        <w:rPr>
          <w:sz w:val="24"/>
          <w:szCs w:val="24"/>
        </w:rPr>
        <w:t>SeMS</w:t>
      </w:r>
      <w:proofErr w:type="spellEnd"/>
      <w:r w:rsidRPr="0043283E">
        <w:rPr>
          <w:sz w:val="24"/>
          <w:szCs w:val="24"/>
        </w:rPr>
        <w:t>);</w:t>
      </w:r>
    </w:p>
    <w:p w:rsidR="0043283E" w:rsidRPr="0043283E" w:rsidRDefault="0043283E" w:rsidP="00645A9F">
      <w:pPr>
        <w:spacing w:after="0" w:line="240" w:lineRule="auto"/>
        <w:ind w:firstLine="720"/>
        <w:rPr>
          <w:sz w:val="24"/>
          <w:szCs w:val="24"/>
        </w:rPr>
      </w:pPr>
      <w:r>
        <w:rPr>
          <w:sz w:val="24"/>
          <w:szCs w:val="24"/>
        </w:rPr>
        <w:t>d) A</w:t>
      </w:r>
      <w:r w:rsidRPr="0043283E">
        <w:rPr>
          <w:sz w:val="24"/>
          <w:szCs w:val="24"/>
        </w:rPr>
        <w:t>n environmental management system (EMS);</w:t>
      </w:r>
    </w:p>
    <w:p w:rsidR="0043283E" w:rsidRPr="0043283E" w:rsidRDefault="0043283E" w:rsidP="00645A9F">
      <w:pPr>
        <w:spacing w:after="0" w:line="240" w:lineRule="auto"/>
        <w:ind w:firstLine="720"/>
        <w:rPr>
          <w:sz w:val="24"/>
          <w:szCs w:val="24"/>
        </w:rPr>
      </w:pPr>
      <w:r>
        <w:rPr>
          <w:sz w:val="24"/>
          <w:szCs w:val="24"/>
        </w:rPr>
        <w:t>e) A</w:t>
      </w:r>
      <w:r w:rsidRPr="0043283E">
        <w:rPr>
          <w:sz w:val="24"/>
          <w:szCs w:val="24"/>
        </w:rPr>
        <w:t>n occupational health and safety management system (OHSMS);</w:t>
      </w:r>
    </w:p>
    <w:p w:rsidR="0043283E" w:rsidRPr="0043283E" w:rsidRDefault="0043283E" w:rsidP="00645A9F">
      <w:pPr>
        <w:spacing w:after="0" w:line="240" w:lineRule="auto"/>
        <w:ind w:firstLine="720"/>
        <w:rPr>
          <w:sz w:val="24"/>
          <w:szCs w:val="24"/>
        </w:rPr>
      </w:pPr>
      <w:r>
        <w:rPr>
          <w:sz w:val="24"/>
          <w:szCs w:val="24"/>
        </w:rPr>
        <w:t>f) A</w:t>
      </w:r>
      <w:r w:rsidRPr="0043283E">
        <w:rPr>
          <w:sz w:val="24"/>
          <w:szCs w:val="24"/>
        </w:rPr>
        <w:t xml:space="preserve"> financial management system (FMS); and</w:t>
      </w:r>
    </w:p>
    <w:p w:rsidR="0043283E" w:rsidRDefault="0043283E" w:rsidP="00645A9F">
      <w:pPr>
        <w:spacing w:after="0" w:line="240" w:lineRule="auto"/>
        <w:ind w:firstLine="720"/>
        <w:rPr>
          <w:sz w:val="24"/>
          <w:szCs w:val="24"/>
        </w:rPr>
      </w:pPr>
      <w:r>
        <w:rPr>
          <w:sz w:val="24"/>
          <w:szCs w:val="24"/>
        </w:rPr>
        <w:t>g) A</w:t>
      </w:r>
      <w:r w:rsidRPr="0043283E">
        <w:rPr>
          <w:sz w:val="24"/>
          <w:szCs w:val="24"/>
        </w:rPr>
        <w:t xml:space="preserve"> documentation management system (DMS).</w:t>
      </w:r>
    </w:p>
    <w:p w:rsidR="0043283E" w:rsidRDefault="0043283E" w:rsidP="00645A9F">
      <w:pPr>
        <w:spacing w:after="0" w:line="240" w:lineRule="auto"/>
        <w:ind w:firstLine="720"/>
        <w:rPr>
          <w:sz w:val="24"/>
          <w:szCs w:val="24"/>
        </w:rPr>
      </w:pPr>
    </w:p>
    <w:p w:rsidR="00FC1E5C" w:rsidRDefault="00F44FDE" w:rsidP="00645A9F">
      <w:pPr>
        <w:spacing w:after="0" w:line="240" w:lineRule="auto"/>
        <w:ind w:firstLine="720"/>
        <w:rPr>
          <w:sz w:val="24"/>
          <w:szCs w:val="24"/>
        </w:rPr>
      </w:pPr>
      <w:r>
        <w:rPr>
          <w:sz w:val="24"/>
          <w:szCs w:val="24"/>
        </w:rPr>
        <w:t>Document 9859</w:t>
      </w:r>
      <w:r w:rsidRPr="00F073CE">
        <w:rPr>
          <w:sz w:val="24"/>
          <w:szCs w:val="24"/>
        </w:rPr>
        <w:t xml:space="preserve"> </w:t>
      </w:r>
      <w:r w:rsidR="00170B05">
        <w:rPr>
          <w:sz w:val="24"/>
          <w:szCs w:val="24"/>
        </w:rPr>
        <w:t xml:space="preserve">even </w:t>
      </w:r>
      <w:r>
        <w:rPr>
          <w:sz w:val="24"/>
          <w:szCs w:val="24"/>
        </w:rPr>
        <w:t xml:space="preserve">goes so far as to assert that </w:t>
      </w:r>
      <w:r w:rsidRPr="00F073CE">
        <w:rPr>
          <w:sz w:val="24"/>
          <w:szCs w:val="24"/>
        </w:rPr>
        <w:t xml:space="preserve">SMS and QMS are </w:t>
      </w:r>
      <w:r>
        <w:rPr>
          <w:sz w:val="24"/>
          <w:szCs w:val="24"/>
        </w:rPr>
        <w:t>“</w:t>
      </w:r>
      <w:r w:rsidRPr="00F073CE">
        <w:rPr>
          <w:sz w:val="24"/>
          <w:szCs w:val="24"/>
        </w:rPr>
        <w:t>complementary</w:t>
      </w:r>
      <w:proofErr w:type="gramStart"/>
      <w:r w:rsidRPr="00F073CE">
        <w:rPr>
          <w:sz w:val="24"/>
          <w:szCs w:val="24"/>
        </w:rPr>
        <w:t>.</w:t>
      </w:r>
      <w:r>
        <w:rPr>
          <w:sz w:val="24"/>
          <w:szCs w:val="24"/>
        </w:rPr>
        <w:t>”</w:t>
      </w:r>
      <w:r w:rsidR="00583D1C">
        <w:rPr>
          <w:sz w:val="24"/>
          <w:szCs w:val="24"/>
        </w:rPr>
        <w:t>(</w:t>
      </w:r>
      <w:proofErr w:type="gramEnd"/>
      <w:r w:rsidRPr="00583D1C">
        <w:rPr>
          <w:rStyle w:val="EndnoteReference"/>
          <w:sz w:val="24"/>
          <w:szCs w:val="24"/>
          <w:vertAlign w:val="baseline"/>
        </w:rPr>
        <w:endnoteReference w:id="4"/>
      </w:r>
      <w:r w:rsidR="00583D1C">
        <w:rPr>
          <w:sz w:val="24"/>
          <w:szCs w:val="24"/>
        </w:rPr>
        <w:t>)</w:t>
      </w:r>
      <w:r>
        <w:rPr>
          <w:sz w:val="24"/>
          <w:szCs w:val="24"/>
        </w:rPr>
        <w:t xml:space="preserve"> </w:t>
      </w:r>
      <w:r w:rsidR="003B1A5E">
        <w:rPr>
          <w:sz w:val="24"/>
          <w:szCs w:val="24"/>
        </w:rPr>
        <w:t>However</w:t>
      </w:r>
      <w:r w:rsidR="0043283E">
        <w:rPr>
          <w:sz w:val="24"/>
          <w:szCs w:val="24"/>
        </w:rPr>
        <w:t xml:space="preserve">, each </w:t>
      </w:r>
      <w:r w:rsidR="002C1BC7">
        <w:rPr>
          <w:sz w:val="24"/>
          <w:szCs w:val="24"/>
        </w:rPr>
        <w:t xml:space="preserve">of these </w:t>
      </w:r>
      <w:r>
        <w:rPr>
          <w:sz w:val="24"/>
          <w:szCs w:val="24"/>
        </w:rPr>
        <w:t xml:space="preserve">separate management activities </w:t>
      </w:r>
      <w:r w:rsidR="002B26C2">
        <w:rPr>
          <w:sz w:val="24"/>
          <w:szCs w:val="24"/>
        </w:rPr>
        <w:t>tend</w:t>
      </w:r>
      <w:r w:rsidR="0043283E">
        <w:rPr>
          <w:sz w:val="24"/>
          <w:szCs w:val="24"/>
        </w:rPr>
        <w:t xml:space="preserve"> to operate </w:t>
      </w:r>
      <w:r w:rsidR="006372B1">
        <w:rPr>
          <w:sz w:val="24"/>
          <w:szCs w:val="24"/>
        </w:rPr>
        <w:t>in isolation</w:t>
      </w:r>
      <w:r w:rsidR="0043283E">
        <w:rPr>
          <w:sz w:val="24"/>
          <w:szCs w:val="24"/>
        </w:rPr>
        <w:t xml:space="preserve"> instead of c</w:t>
      </w:r>
      <w:r w:rsidR="00480FF9">
        <w:rPr>
          <w:sz w:val="24"/>
          <w:szCs w:val="24"/>
        </w:rPr>
        <w:t>ooperatively</w:t>
      </w:r>
      <w:r w:rsidR="00F15B32">
        <w:rPr>
          <w:sz w:val="24"/>
          <w:szCs w:val="24"/>
        </w:rPr>
        <w:t xml:space="preserve"> since each have their</w:t>
      </w:r>
      <w:r w:rsidR="0043283E">
        <w:rPr>
          <w:sz w:val="24"/>
          <w:szCs w:val="24"/>
        </w:rPr>
        <w:t xml:space="preserve"> own objectives</w:t>
      </w:r>
      <w:r w:rsidR="00A61732">
        <w:rPr>
          <w:sz w:val="24"/>
          <w:szCs w:val="24"/>
        </w:rPr>
        <w:t>,</w:t>
      </w:r>
      <w:r w:rsidR="0043283E">
        <w:rPr>
          <w:sz w:val="24"/>
          <w:szCs w:val="24"/>
        </w:rPr>
        <w:t xml:space="preserve"> defined by their relationship to the larger goals of the enterprise. </w:t>
      </w:r>
      <w:r w:rsidR="003B1A5E">
        <w:rPr>
          <w:sz w:val="24"/>
          <w:szCs w:val="24"/>
        </w:rPr>
        <w:t>Regardless, t</w:t>
      </w:r>
      <w:r w:rsidR="00FC1E5C" w:rsidRPr="00F073CE">
        <w:rPr>
          <w:sz w:val="24"/>
          <w:szCs w:val="24"/>
        </w:rPr>
        <w:t>he great virtue of anything based on quality thinking is in the co</w:t>
      </w:r>
      <w:r w:rsidR="00FC1E5C">
        <w:rPr>
          <w:sz w:val="24"/>
          <w:szCs w:val="24"/>
        </w:rPr>
        <w:t xml:space="preserve">nsistency of </w:t>
      </w:r>
      <w:r w:rsidR="00170B05">
        <w:rPr>
          <w:sz w:val="24"/>
          <w:szCs w:val="24"/>
        </w:rPr>
        <w:t xml:space="preserve">documentation and </w:t>
      </w:r>
      <w:r w:rsidR="00FC1E5C">
        <w:rPr>
          <w:sz w:val="24"/>
          <w:szCs w:val="24"/>
        </w:rPr>
        <w:t xml:space="preserve">process it offers. However, </w:t>
      </w:r>
      <w:r w:rsidR="003B1A5E">
        <w:rPr>
          <w:sz w:val="24"/>
          <w:szCs w:val="24"/>
        </w:rPr>
        <w:t>their</w:t>
      </w:r>
      <w:r w:rsidR="00FC1E5C">
        <w:rPr>
          <w:sz w:val="24"/>
          <w:szCs w:val="24"/>
        </w:rPr>
        <w:t xml:space="preserve"> </w:t>
      </w:r>
      <w:r w:rsidR="00FC1E5C" w:rsidRPr="00F073CE">
        <w:rPr>
          <w:sz w:val="24"/>
          <w:szCs w:val="24"/>
        </w:rPr>
        <w:t xml:space="preserve">hidden trap is that the </w:t>
      </w:r>
      <w:r w:rsidR="00FC1E5C">
        <w:rPr>
          <w:sz w:val="24"/>
          <w:szCs w:val="24"/>
        </w:rPr>
        <w:t xml:space="preserve">limitations of processes themselves </w:t>
      </w:r>
      <w:r w:rsidR="00FC1E5C" w:rsidRPr="00F073CE">
        <w:rPr>
          <w:sz w:val="24"/>
          <w:szCs w:val="24"/>
        </w:rPr>
        <w:t xml:space="preserve">constrain what </w:t>
      </w:r>
      <w:r w:rsidR="00FC1E5C">
        <w:rPr>
          <w:sz w:val="24"/>
          <w:szCs w:val="24"/>
        </w:rPr>
        <w:t>they are</w:t>
      </w:r>
      <w:r w:rsidR="00FC1E5C" w:rsidRPr="00F073CE">
        <w:rPr>
          <w:sz w:val="24"/>
          <w:szCs w:val="24"/>
        </w:rPr>
        <w:t xml:space="preserve"> equipped to handle to what is </w:t>
      </w:r>
      <w:r w:rsidR="00FC1E5C" w:rsidRPr="00FC1E5C">
        <w:rPr>
          <w:i/>
          <w:sz w:val="24"/>
          <w:szCs w:val="24"/>
        </w:rPr>
        <w:t>known</w:t>
      </w:r>
      <w:r w:rsidR="00FC1E5C" w:rsidRPr="00F073CE">
        <w:rPr>
          <w:sz w:val="24"/>
          <w:szCs w:val="24"/>
        </w:rPr>
        <w:t>.</w:t>
      </w:r>
    </w:p>
    <w:p w:rsidR="00FC1E5C" w:rsidRDefault="00FC1E5C" w:rsidP="00645A9F">
      <w:pPr>
        <w:spacing w:after="0" w:line="240" w:lineRule="auto"/>
        <w:rPr>
          <w:sz w:val="24"/>
          <w:szCs w:val="24"/>
        </w:rPr>
      </w:pPr>
    </w:p>
    <w:p w:rsidR="007253CF" w:rsidRDefault="007253CF" w:rsidP="00645A9F">
      <w:pPr>
        <w:spacing w:after="0" w:line="240" w:lineRule="auto"/>
        <w:rPr>
          <w:sz w:val="24"/>
          <w:szCs w:val="24"/>
        </w:rPr>
      </w:pPr>
    </w:p>
    <w:p w:rsidR="007253CF" w:rsidRPr="007253CF" w:rsidRDefault="007253CF" w:rsidP="00645A9F">
      <w:pPr>
        <w:spacing w:after="0" w:line="240" w:lineRule="auto"/>
        <w:rPr>
          <w:b/>
          <w:i/>
          <w:sz w:val="24"/>
          <w:szCs w:val="24"/>
        </w:rPr>
      </w:pPr>
      <w:r w:rsidRPr="007253CF">
        <w:rPr>
          <w:b/>
          <w:i/>
          <w:sz w:val="24"/>
          <w:szCs w:val="24"/>
        </w:rPr>
        <w:t>The Institutionalization of SMS</w:t>
      </w:r>
    </w:p>
    <w:p w:rsidR="00FE4EE6" w:rsidRDefault="00FE4EE6" w:rsidP="00645A9F">
      <w:pPr>
        <w:spacing w:after="0" w:line="240" w:lineRule="auto"/>
        <w:ind w:firstLine="720"/>
        <w:rPr>
          <w:sz w:val="24"/>
          <w:szCs w:val="24"/>
        </w:rPr>
      </w:pPr>
    </w:p>
    <w:p w:rsidR="00830567" w:rsidRDefault="00830567" w:rsidP="00645A9F">
      <w:pPr>
        <w:spacing w:after="0" w:line="240" w:lineRule="auto"/>
        <w:ind w:firstLine="720"/>
        <w:rPr>
          <w:sz w:val="24"/>
          <w:szCs w:val="24"/>
        </w:rPr>
      </w:pPr>
      <w:r>
        <w:rPr>
          <w:sz w:val="24"/>
          <w:szCs w:val="24"/>
        </w:rPr>
        <w:t>At this point, a few questions start to suggest themselves:</w:t>
      </w:r>
    </w:p>
    <w:p w:rsidR="00830567" w:rsidRDefault="00830567" w:rsidP="00645A9F">
      <w:pPr>
        <w:spacing w:after="0" w:line="240" w:lineRule="auto"/>
        <w:ind w:firstLine="720"/>
        <w:rPr>
          <w:sz w:val="24"/>
          <w:szCs w:val="24"/>
        </w:rPr>
      </w:pPr>
    </w:p>
    <w:p w:rsidR="00830567" w:rsidRPr="00830567" w:rsidRDefault="00830567" w:rsidP="00645A9F">
      <w:pPr>
        <w:pStyle w:val="ListParagraph"/>
        <w:numPr>
          <w:ilvl w:val="0"/>
          <w:numId w:val="11"/>
        </w:numPr>
        <w:spacing w:after="0" w:line="240" w:lineRule="auto"/>
        <w:ind w:left="720"/>
        <w:rPr>
          <w:sz w:val="24"/>
          <w:szCs w:val="24"/>
        </w:rPr>
      </w:pPr>
      <w:r w:rsidRPr="00830567">
        <w:rPr>
          <w:sz w:val="24"/>
          <w:szCs w:val="24"/>
        </w:rPr>
        <w:t>Given the stated intent of both Annex 19 and its predecessor Document, how did aviation SMS take the shape it has assumed in many civil aviation authorities today?</w:t>
      </w:r>
    </w:p>
    <w:p w:rsidR="00830567" w:rsidRPr="00830567" w:rsidRDefault="00830567" w:rsidP="00645A9F">
      <w:pPr>
        <w:pStyle w:val="ListParagraph"/>
        <w:numPr>
          <w:ilvl w:val="0"/>
          <w:numId w:val="11"/>
        </w:numPr>
        <w:spacing w:after="0" w:line="240" w:lineRule="auto"/>
        <w:ind w:left="720"/>
        <w:rPr>
          <w:sz w:val="24"/>
          <w:szCs w:val="24"/>
        </w:rPr>
      </w:pPr>
      <w:r w:rsidRPr="00830567">
        <w:rPr>
          <w:sz w:val="24"/>
          <w:szCs w:val="24"/>
        </w:rPr>
        <w:t>Why are at least some ICAO-conforming safety management systems so rigidly structured in terms of both components and processes?</w:t>
      </w:r>
    </w:p>
    <w:p w:rsidR="00830567" w:rsidRPr="00830567" w:rsidRDefault="00830567" w:rsidP="00645A9F">
      <w:pPr>
        <w:pStyle w:val="ListParagraph"/>
        <w:numPr>
          <w:ilvl w:val="0"/>
          <w:numId w:val="11"/>
        </w:numPr>
        <w:spacing w:after="0" w:line="240" w:lineRule="auto"/>
        <w:ind w:left="720"/>
        <w:rPr>
          <w:sz w:val="24"/>
          <w:szCs w:val="24"/>
        </w:rPr>
      </w:pPr>
      <w:r w:rsidRPr="00830567">
        <w:rPr>
          <w:sz w:val="24"/>
          <w:szCs w:val="24"/>
        </w:rPr>
        <w:t xml:space="preserve">What are safety management systems actually expected to </w:t>
      </w:r>
      <w:r w:rsidRPr="00830567">
        <w:rPr>
          <w:i/>
          <w:sz w:val="24"/>
          <w:szCs w:val="24"/>
        </w:rPr>
        <w:t>do</w:t>
      </w:r>
      <w:r w:rsidRPr="00830567">
        <w:rPr>
          <w:sz w:val="24"/>
          <w:szCs w:val="24"/>
        </w:rPr>
        <w:t xml:space="preserve">? </w:t>
      </w:r>
    </w:p>
    <w:p w:rsidR="00830567" w:rsidRDefault="00830567" w:rsidP="00645A9F">
      <w:pPr>
        <w:spacing w:after="0" w:line="240" w:lineRule="auto"/>
        <w:ind w:firstLine="720"/>
        <w:rPr>
          <w:sz w:val="24"/>
          <w:szCs w:val="24"/>
        </w:rPr>
      </w:pPr>
    </w:p>
    <w:p w:rsidR="00830567" w:rsidRDefault="00830567" w:rsidP="00645A9F">
      <w:pPr>
        <w:spacing w:after="0" w:line="240" w:lineRule="auto"/>
        <w:ind w:firstLine="720"/>
        <w:rPr>
          <w:sz w:val="24"/>
          <w:szCs w:val="24"/>
        </w:rPr>
      </w:pPr>
      <w:r>
        <w:rPr>
          <w:sz w:val="24"/>
          <w:szCs w:val="24"/>
        </w:rPr>
        <w:t xml:space="preserve">Answering these questions is not as easy as one might expect, especially given that ICAO’s </w:t>
      </w:r>
      <w:r w:rsidR="00623350">
        <w:rPr>
          <w:sz w:val="24"/>
          <w:szCs w:val="24"/>
        </w:rPr>
        <w:t xml:space="preserve">initial </w:t>
      </w:r>
      <w:r>
        <w:rPr>
          <w:sz w:val="24"/>
          <w:szCs w:val="24"/>
        </w:rPr>
        <w:t xml:space="preserve">vision of </w:t>
      </w:r>
      <w:r w:rsidR="009A3428">
        <w:rPr>
          <w:sz w:val="24"/>
          <w:szCs w:val="24"/>
        </w:rPr>
        <w:t xml:space="preserve">“safety management” was </w:t>
      </w:r>
      <w:r w:rsidR="009104CC">
        <w:rPr>
          <w:sz w:val="24"/>
          <w:szCs w:val="24"/>
        </w:rPr>
        <w:t>as</w:t>
      </w:r>
      <w:r w:rsidR="009A3428">
        <w:rPr>
          <w:sz w:val="24"/>
          <w:szCs w:val="24"/>
        </w:rPr>
        <w:t xml:space="preserve"> a </w:t>
      </w:r>
      <w:r>
        <w:rPr>
          <w:sz w:val="24"/>
          <w:szCs w:val="24"/>
        </w:rPr>
        <w:t xml:space="preserve">starting point for an overarching SSP, not for </w:t>
      </w:r>
      <w:r w:rsidR="009104CC">
        <w:rPr>
          <w:sz w:val="24"/>
          <w:szCs w:val="24"/>
        </w:rPr>
        <w:t xml:space="preserve">the development of </w:t>
      </w:r>
      <w:r>
        <w:rPr>
          <w:sz w:val="24"/>
          <w:szCs w:val="24"/>
        </w:rPr>
        <w:t>SMS as an end unto itself.</w:t>
      </w:r>
    </w:p>
    <w:p w:rsidR="00830567" w:rsidRDefault="00830567" w:rsidP="00645A9F">
      <w:pPr>
        <w:spacing w:after="0" w:line="240" w:lineRule="auto"/>
        <w:ind w:firstLine="720"/>
        <w:rPr>
          <w:sz w:val="24"/>
          <w:szCs w:val="24"/>
        </w:rPr>
      </w:pPr>
    </w:p>
    <w:p w:rsidR="009764E6" w:rsidRDefault="000E52D3" w:rsidP="00BF395D">
      <w:pPr>
        <w:spacing w:line="240" w:lineRule="auto"/>
        <w:ind w:firstLine="720"/>
        <w:rPr>
          <w:sz w:val="24"/>
          <w:szCs w:val="24"/>
        </w:rPr>
      </w:pPr>
      <w:r>
        <w:rPr>
          <w:sz w:val="24"/>
          <w:szCs w:val="24"/>
        </w:rPr>
        <w:t xml:space="preserve">The opening paragraphs of </w:t>
      </w:r>
      <w:r w:rsidR="00450468">
        <w:rPr>
          <w:sz w:val="24"/>
          <w:szCs w:val="24"/>
        </w:rPr>
        <w:t xml:space="preserve">Document 9859’s Chapter 5 suggest some of the basic expectations that attend the implementation of an </w:t>
      </w:r>
      <w:r w:rsidR="00A039AF">
        <w:rPr>
          <w:sz w:val="24"/>
          <w:szCs w:val="24"/>
        </w:rPr>
        <w:t>“SMS</w:t>
      </w:r>
      <w:r w:rsidR="0075693E">
        <w:rPr>
          <w:sz w:val="24"/>
          <w:szCs w:val="24"/>
        </w:rPr>
        <w:t xml:space="preserve">.” </w:t>
      </w:r>
      <w:r w:rsidR="00450468">
        <w:rPr>
          <w:sz w:val="24"/>
          <w:szCs w:val="24"/>
        </w:rPr>
        <w:t>These emphasize the “proactive” outcomes expected of the SMS process and the prominence of risk management in the overall construct. However, they do not in any way suggest that any specific strategies toward these objectives should be preferable to others. In particular, they do not dismiss any initiatives or sources of data on the basis of their “reactive” natures –</w:t>
      </w:r>
      <w:r w:rsidR="009764E6">
        <w:rPr>
          <w:sz w:val="24"/>
          <w:szCs w:val="24"/>
        </w:rPr>
        <w:t xml:space="preserve"> the </w:t>
      </w:r>
      <w:r w:rsidR="009764E6" w:rsidRPr="009764E6">
        <w:rPr>
          <w:i/>
          <w:sz w:val="24"/>
          <w:szCs w:val="24"/>
        </w:rPr>
        <w:t>goal</w:t>
      </w:r>
      <w:r w:rsidR="009764E6">
        <w:rPr>
          <w:sz w:val="24"/>
          <w:szCs w:val="24"/>
        </w:rPr>
        <w:t xml:space="preserve"> is proactive, but the means to that goal are not constrained in any way.</w:t>
      </w:r>
    </w:p>
    <w:p w:rsidR="000B321A" w:rsidRDefault="008D2E0B" w:rsidP="00645A9F">
      <w:pPr>
        <w:spacing w:after="0" w:line="240" w:lineRule="auto"/>
        <w:ind w:firstLine="720"/>
        <w:rPr>
          <w:sz w:val="24"/>
          <w:szCs w:val="24"/>
        </w:rPr>
      </w:pPr>
      <w:r w:rsidRPr="00F073CE">
        <w:rPr>
          <w:sz w:val="24"/>
          <w:szCs w:val="24"/>
        </w:rPr>
        <w:t xml:space="preserve">The trouble is, </w:t>
      </w:r>
      <w:r>
        <w:rPr>
          <w:sz w:val="24"/>
          <w:szCs w:val="24"/>
        </w:rPr>
        <w:t>too-rigid s</w:t>
      </w:r>
      <w:r w:rsidRPr="00F073CE">
        <w:rPr>
          <w:sz w:val="24"/>
          <w:szCs w:val="24"/>
        </w:rPr>
        <w:t xml:space="preserve">afety management systems themselves </w:t>
      </w:r>
      <w:r>
        <w:rPr>
          <w:sz w:val="24"/>
          <w:szCs w:val="24"/>
        </w:rPr>
        <w:t xml:space="preserve">often </w:t>
      </w:r>
      <w:r w:rsidRPr="00F073CE">
        <w:rPr>
          <w:sz w:val="24"/>
          <w:szCs w:val="24"/>
        </w:rPr>
        <w:t xml:space="preserve">bring little new to the table while at the same time rejecting some accident prevention practices that have been refined over time simply because the latter </w:t>
      </w:r>
      <w:r>
        <w:rPr>
          <w:sz w:val="24"/>
          <w:szCs w:val="24"/>
        </w:rPr>
        <w:t>are seen as being</w:t>
      </w:r>
      <w:r w:rsidR="000B321A">
        <w:rPr>
          <w:sz w:val="24"/>
          <w:szCs w:val="24"/>
        </w:rPr>
        <w:t xml:space="preserve"> “reactive</w:t>
      </w:r>
      <w:r w:rsidRPr="00F073CE">
        <w:rPr>
          <w:sz w:val="24"/>
          <w:szCs w:val="24"/>
        </w:rPr>
        <w:t>”</w:t>
      </w:r>
      <w:r w:rsidR="000B321A">
        <w:rPr>
          <w:sz w:val="24"/>
          <w:szCs w:val="24"/>
        </w:rPr>
        <w:t xml:space="preserve"> or otherwise outdated.</w:t>
      </w:r>
      <w:r w:rsidRPr="00F073CE">
        <w:rPr>
          <w:sz w:val="24"/>
          <w:szCs w:val="24"/>
        </w:rPr>
        <w:t xml:space="preserve"> This is short-sighted at best and self-deluding at worst. </w:t>
      </w:r>
    </w:p>
    <w:p w:rsidR="000B321A" w:rsidRDefault="000B321A" w:rsidP="00645A9F">
      <w:pPr>
        <w:spacing w:after="0" w:line="240" w:lineRule="auto"/>
        <w:ind w:firstLine="720"/>
        <w:rPr>
          <w:sz w:val="24"/>
          <w:szCs w:val="24"/>
        </w:rPr>
      </w:pPr>
    </w:p>
    <w:p w:rsidR="008D2E0B" w:rsidRPr="00F073CE" w:rsidRDefault="00BF395D" w:rsidP="00645A9F">
      <w:pPr>
        <w:spacing w:after="0" w:line="240" w:lineRule="auto"/>
        <w:ind w:firstLine="720"/>
        <w:rPr>
          <w:sz w:val="24"/>
          <w:szCs w:val="24"/>
        </w:rPr>
      </w:pPr>
      <w:r>
        <w:rPr>
          <w:sz w:val="24"/>
          <w:szCs w:val="24"/>
        </w:rPr>
        <w:t>Another driver of the shape SMS began to take was rooted in t</w:t>
      </w:r>
      <w:r w:rsidR="008D2E0B">
        <w:rPr>
          <w:sz w:val="24"/>
          <w:szCs w:val="24"/>
        </w:rPr>
        <w:t>he safety profession</w:t>
      </w:r>
      <w:r>
        <w:rPr>
          <w:sz w:val="24"/>
          <w:szCs w:val="24"/>
        </w:rPr>
        <w:t>’s long-standing reliance</w:t>
      </w:r>
      <w:r w:rsidR="008D2E0B">
        <w:rPr>
          <w:sz w:val="24"/>
          <w:szCs w:val="24"/>
        </w:rPr>
        <w:t xml:space="preserve"> on the “Heinrich Pyramid</w:t>
      </w:r>
      <w:r>
        <w:rPr>
          <w:sz w:val="24"/>
          <w:szCs w:val="24"/>
        </w:rPr>
        <w:t>,</w:t>
      </w:r>
      <w:r w:rsidR="008D2E0B">
        <w:rPr>
          <w:sz w:val="24"/>
          <w:szCs w:val="24"/>
        </w:rPr>
        <w:t xml:space="preserve">” </w:t>
      </w:r>
      <w:r>
        <w:rPr>
          <w:sz w:val="24"/>
          <w:szCs w:val="24"/>
        </w:rPr>
        <w:t>which</w:t>
      </w:r>
      <w:r w:rsidR="008D2E0B">
        <w:rPr>
          <w:sz w:val="24"/>
          <w:szCs w:val="24"/>
        </w:rPr>
        <w:t xml:space="preserve"> suggest</w:t>
      </w:r>
      <w:r>
        <w:rPr>
          <w:sz w:val="24"/>
          <w:szCs w:val="24"/>
        </w:rPr>
        <w:t>s</w:t>
      </w:r>
      <w:r w:rsidR="008D2E0B">
        <w:rPr>
          <w:sz w:val="24"/>
          <w:szCs w:val="24"/>
        </w:rPr>
        <w:t xml:space="preserve"> </w:t>
      </w:r>
      <w:r w:rsidR="003716C4">
        <w:rPr>
          <w:sz w:val="24"/>
          <w:szCs w:val="24"/>
        </w:rPr>
        <w:t xml:space="preserve">it is possible to leverage </w:t>
      </w:r>
      <w:r w:rsidR="008D2E0B">
        <w:rPr>
          <w:sz w:val="24"/>
          <w:szCs w:val="24"/>
        </w:rPr>
        <w:t xml:space="preserve">lower-consequence events for insights into the much smaller cohort of catastrophic </w:t>
      </w:r>
      <w:proofErr w:type="gramStart"/>
      <w:r w:rsidR="008D2E0B">
        <w:rPr>
          <w:sz w:val="24"/>
          <w:szCs w:val="24"/>
        </w:rPr>
        <w:t>occurrences.</w:t>
      </w:r>
      <w:r w:rsidR="00583D1C">
        <w:rPr>
          <w:sz w:val="24"/>
          <w:szCs w:val="24"/>
        </w:rPr>
        <w:t>(</w:t>
      </w:r>
      <w:proofErr w:type="gramEnd"/>
      <w:r w:rsidR="008D2E0B" w:rsidRPr="00583D1C">
        <w:rPr>
          <w:rStyle w:val="EndnoteReference"/>
          <w:sz w:val="24"/>
          <w:szCs w:val="24"/>
          <w:vertAlign w:val="baseline"/>
        </w:rPr>
        <w:endnoteReference w:id="5"/>
      </w:r>
      <w:r w:rsidR="00583D1C">
        <w:rPr>
          <w:sz w:val="24"/>
          <w:szCs w:val="24"/>
        </w:rPr>
        <w:t>)</w:t>
      </w:r>
      <w:r w:rsidR="008D2E0B">
        <w:rPr>
          <w:sz w:val="24"/>
          <w:szCs w:val="24"/>
        </w:rPr>
        <w:t xml:space="preserve"> </w:t>
      </w:r>
      <w:r>
        <w:rPr>
          <w:sz w:val="24"/>
          <w:szCs w:val="24"/>
        </w:rPr>
        <w:t>I</w:t>
      </w:r>
      <w:r w:rsidR="008D2E0B">
        <w:rPr>
          <w:sz w:val="24"/>
          <w:szCs w:val="24"/>
        </w:rPr>
        <w:t xml:space="preserve">t is unwise to focus on the former </w:t>
      </w:r>
      <w:r>
        <w:rPr>
          <w:sz w:val="24"/>
          <w:szCs w:val="24"/>
        </w:rPr>
        <w:t>to the exclusion of the latter; p</w:t>
      </w:r>
      <w:r w:rsidR="008D2E0B" w:rsidRPr="00F073CE">
        <w:rPr>
          <w:sz w:val="24"/>
          <w:szCs w:val="24"/>
        </w:rPr>
        <w:t>reventive medicine is practiced every day, but physicians don’t ignore active bleeding</w:t>
      </w:r>
      <w:r w:rsidR="008D2E0B">
        <w:rPr>
          <w:sz w:val="24"/>
          <w:szCs w:val="24"/>
        </w:rPr>
        <w:t xml:space="preserve"> over applying cold packs to bruises</w:t>
      </w:r>
      <w:r w:rsidR="008D2E0B" w:rsidRPr="00F073CE">
        <w:rPr>
          <w:sz w:val="24"/>
          <w:szCs w:val="24"/>
        </w:rPr>
        <w:t>.</w:t>
      </w:r>
      <w:r w:rsidR="008D2E0B">
        <w:rPr>
          <w:sz w:val="24"/>
          <w:szCs w:val="24"/>
        </w:rPr>
        <w:t xml:space="preserve"> </w:t>
      </w:r>
      <w:r>
        <w:rPr>
          <w:sz w:val="24"/>
          <w:szCs w:val="24"/>
        </w:rPr>
        <w:t>Still, the emphasis on being “proactive” made this aspect of the SMS worldview virtually inevitable.</w:t>
      </w:r>
    </w:p>
    <w:p w:rsidR="008D2E0B" w:rsidRPr="00F073CE" w:rsidRDefault="008D2E0B" w:rsidP="00645A9F">
      <w:pPr>
        <w:spacing w:after="0" w:line="240" w:lineRule="auto"/>
        <w:ind w:firstLine="720"/>
        <w:rPr>
          <w:sz w:val="24"/>
          <w:szCs w:val="24"/>
        </w:rPr>
      </w:pPr>
    </w:p>
    <w:p w:rsidR="00A039AF" w:rsidRPr="00F073CE" w:rsidRDefault="00BF395D" w:rsidP="00645A9F">
      <w:pPr>
        <w:spacing w:after="0" w:line="240" w:lineRule="auto"/>
        <w:ind w:firstLine="720"/>
        <w:rPr>
          <w:sz w:val="24"/>
          <w:szCs w:val="24"/>
        </w:rPr>
      </w:pPr>
      <w:r>
        <w:rPr>
          <w:sz w:val="24"/>
          <w:szCs w:val="24"/>
        </w:rPr>
        <w:t>Finally, t</w:t>
      </w:r>
      <w:r w:rsidR="00A039AF" w:rsidRPr="007108F4">
        <w:rPr>
          <w:sz w:val="24"/>
          <w:szCs w:val="24"/>
        </w:rPr>
        <w:t xml:space="preserve">he often-desirable separation between </w:t>
      </w:r>
      <w:r w:rsidR="008D2E0B" w:rsidRPr="007108F4">
        <w:rPr>
          <w:sz w:val="24"/>
          <w:szCs w:val="24"/>
        </w:rPr>
        <w:t xml:space="preserve">civil aviation </w:t>
      </w:r>
      <w:r w:rsidR="00A039AF" w:rsidRPr="007108F4">
        <w:rPr>
          <w:sz w:val="24"/>
          <w:szCs w:val="24"/>
        </w:rPr>
        <w:t xml:space="preserve">authorities and </w:t>
      </w:r>
      <w:r w:rsidR="008D2E0B" w:rsidRPr="007108F4">
        <w:rPr>
          <w:sz w:val="24"/>
          <w:szCs w:val="24"/>
        </w:rPr>
        <w:t xml:space="preserve">investigating </w:t>
      </w:r>
      <w:r w:rsidR="00A039AF" w:rsidRPr="007108F4">
        <w:rPr>
          <w:sz w:val="24"/>
          <w:szCs w:val="24"/>
        </w:rPr>
        <w:t xml:space="preserve">authorities </w:t>
      </w:r>
      <w:r w:rsidR="00A039AF">
        <w:rPr>
          <w:sz w:val="24"/>
          <w:szCs w:val="24"/>
        </w:rPr>
        <w:t>seems to have fostered an environment within which SMS processes are</w:t>
      </w:r>
      <w:r w:rsidR="001A6AB5">
        <w:rPr>
          <w:sz w:val="24"/>
          <w:szCs w:val="24"/>
        </w:rPr>
        <w:t xml:space="preserve"> deliberately</w:t>
      </w:r>
      <w:r w:rsidR="00A039AF">
        <w:rPr>
          <w:sz w:val="24"/>
          <w:szCs w:val="24"/>
        </w:rPr>
        <w:t xml:space="preserve"> held separate from </w:t>
      </w:r>
      <w:r w:rsidR="001A6AB5">
        <w:rPr>
          <w:sz w:val="24"/>
          <w:szCs w:val="24"/>
        </w:rPr>
        <w:t>the work of investigation</w:t>
      </w:r>
      <w:r w:rsidR="00A039AF">
        <w:rPr>
          <w:sz w:val="24"/>
          <w:szCs w:val="24"/>
        </w:rPr>
        <w:t>. This is explicable, but not necessarily appropriate. Inv</w:t>
      </w:r>
      <w:r w:rsidR="00A039AF" w:rsidRPr="007108F4">
        <w:rPr>
          <w:sz w:val="24"/>
          <w:szCs w:val="24"/>
        </w:rPr>
        <w:t>estigators have a singular focus, and CAA</w:t>
      </w:r>
      <w:r w:rsidR="00A039AF">
        <w:rPr>
          <w:sz w:val="24"/>
          <w:szCs w:val="24"/>
        </w:rPr>
        <w:t>s</w:t>
      </w:r>
      <w:r w:rsidR="00A039AF" w:rsidRPr="007108F4">
        <w:rPr>
          <w:sz w:val="24"/>
          <w:szCs w:val="24"/>
        </w:rPr>
        <w:t xml:space="preserve"> must bring other considerations to bear on the feasibility of their proposals.</w:t>
      </w:r>
      <w:r w:rsidR="00A039AF">
        <w:rPr>
          <w:sz w:val="24"/>
          <w:szCs w:val="24"/>
        </w:rPr>
        <w:t xml:space="preserve"> However, accident investigations findings and recommendations </w:t>
      </w:r>
      <w:r w:rsidR="000B321A">
        <w:rPr>
          <w:sz w:val="24"/>
          <w:szCs w:val="24"/>
        </w:rPr>
        <w:t>deserve</w:t>
      </w:r>
      <w:r w:rsidR="00A039AF">
        <w:rPr>
          <w:sz w:val="24"/>
          <w:szCs w:val="24"/>
        </w:rPr>
        <w:t xml:space="preserve"> to be brought under a “management” umbrella to ensure they are properly considered and implemented where practical.</w:t>
      </w:r>
      <w:r w:rsidR="000B321A">
        <w:rPr>
          <w:sz w:val="24"/>
          <w:szCs w:val="24"/>
        </w:rPr>
        <w:t xml:space="preserve"> Such </w:t>
      </w:r>
      <w:r w:rsidR="001A6AB5">
        <w:rPr>
          <w:sz w:val="24"/>
          <w:szCs w:val="24"/>
        </w:rPr>
        <w:t>handling</w:t>
      </w:r>
      <w:r w:rsidR="000B321A">
        <w:rPr>
          <w:sz w:val="24"/>
          <w:szCs w:val="24"/>
        </w:rPr>
        <w:t xml:space="preserve"> is not facilitated by the </w:t>
      </w:r>
      <w:r w:rsidR="001A6AB5">
        <w:rPr>
          <w:sz w:val="24"/>
          <w:szCs w:val="24"/>
        </w:rPr>
        <w:t>present vision</w:t>
      </w:r>
      <w:r w:rsidR="000B321A">
        <w:rPr>
          <w:sz w:val="24"/>
          <w:szCs w:val="24"/>
        </w:rPr>
        <w:t xml:space="preserve"> of SMS.</w:t>
      </w:r>
    </w:p>
    <w:p w:rsidR="00A039AF" w:rsidRDefault="00A039AF" w:rsidP="00645A9F">
      <w:pPr>
        <w:spacing w:after="0" w:line="240" w:lineRule="auto"/>
        <w:ind w:firstLine="720"/>
        <w:rPr>
          <w:sz w:val="24"/>
          <w:szCs w:val="24"/>
        </w:rPr>
      </w:pPr>
    </w:p>
    <w:p w:rsidR="00A039AF" w:rsidRDefault="00A039AF" w:rsidP="00645A9F">
      <w:pPr>
        <w:spacing w:line="240" w:lineRule="auto"/>
        <w:ind w:firstLine="720"/>
        <w:rPr>
          <w:sz w:val="24"/>
          <w:szCs w:val="24"/>
        </w:rPr>
      </w:pPr>
      <w:r>
        <w:rPr>
          <w:sz w:val="24"/>
          <w:szCs w:val="24"/>
        </w:rPr>
        <w:t>Annex 19 lists the following as being components of a State safety program, not a “safety management system:”</w:t>
      </w:r>
    </w:p>
    <w:p w:rsidR="00A039AF" w:rsidRPr="00695CD3" w:rsidRDefault="00A039AF" w:rsidP="00645A9F">
      <w:pPr>
        <w:spacing w:after="0" w:line="240" w:lineRule="auto"/>
        <w:ind w:firstLine="720"/>
        <w:rPr>
          <w:sz w:val="24"/>
          <w:szCs w:val="24"/>
        </w:rPr>
      </w:pPr>
      <w:r w:rsidRPr="00695CD3">
        <w:rPr>
          <w:sz w:val="24"/>
          <w:szCs w:val="24"/>
        </w:rPr>
        <w:t>a) State safety policy and objectives;</w:t>
      </w:r>
    </w:p>
    <w:p w:rsidR="00A039AF" w:rsidRPr="00695CD3" w:rsidRDefault="00A039AF" w:rsidP="00645A9F">
      <w:pPr>
        <w:spacing w:after="0" w:line="240" w:lineRule="auto"/>
        <w:ind w:firstLine="720"/>
        <w:rPr>
          <w:sz w:val="24"/>
          <w:szCs w:val="24"/>
        </w:rPr>
      </w:pPr>
      <w:r w:rsidRPr="00695CD3">
        <w:rPr>
          <w:sz w:val="24"/>
          <w:szCs w:val="24"/>
        </w:rPr>
        <w:t>b) State safety risk management;</w:t>
      </w:r>
    </w:p>
    <w:p w:rsidR="00A039AF" w:rsidRPr="00695CD3" w:rsidRDefault="00A039AF" w:rsidP="00645A9F">
      <w:pPr>
        <w:spacing w:after="0" w:line="240" w:lineRule="auto"/>
        <w:ind w:firstLine="720"/>
        <w:rPr>
          <w:sz w:val="24"/>
          <w:szCs w:val="24"/>
        </w:rPr>
      </w:pPr>
      <w:r w:rsidRPr="00695CD3">
        <w:rPr>
          <w:sz w:val="24"/>
          <w:szCs w:val="24"/>
        </w:rPr>
        <w:t>c) State safety assurance; and</w:t>
      </w:r>
    </w:p>
    <w:p w:rsidR="00A039AF" w:rsidRDefault="00A039AF" w:rsidP="00645A9F">
      <w:pPr>
        <w:spacing w:after="0" w:line="240" w:lineRule="auto"/>
        <w:ind w:firstLine="720"/>
        <w:rPr>
          <w:sz w:val="24"/>
          <w:szCs w:val="24"/>
        </w:rPr>
      </w:pPr>
      <w:r w:rsidRPr="00695CD3">
        <w:rPr>
          <w:sz w:val="24"/>
          <w:szCs w:val="24"/>
        </w:rPr>
        <w:t xml:space="preserve">d) State safety </w:t>
      </w:r>
      <w:proofErr w:type="gramStart"/>
      <w:r w:rsidRPr="00695CD3">
        <w:rPr>
          <w:sz w:val="24"/>
          <w:szCs w:val="24"/>
        </w:rPr>
        <w:t>promotion.</w:t>
      </w:r>
      <w:r w:rsidR="00583D1C">
        <w:rPr>
          <w:sz w:val="24"/>
          <w:szCs w:val="24"/>
        </w:rPr>
        <w:t>(</w:t>
      </w:r>
      <w:proofErr w:type="gramEnd"/>
      <w:r w:rsidRPr="00583D1C">
        <w:rPr>
          <w:rStyle w:val="EndnoteReference"/>
          <w:sz w:val="24"/>
          <w:szCs w:val="24"/>
          <w:vertAlign w:val="baseline"/>
        </w:rPr>
        <w:endnoteReference w:id="6"/>
      </w:r>
      <w:r w:rsidR="00583D1C">
        <w:rPr>
          <w:sz w:val="24"/>
          <w:szCs w:val="24"/>
        </w:rPr>
        <w:t>)</w:t>
      </w:r>
    </w:p>
    <w:p w:rsidR="00A039AF" w:rsidRDefault="00A039AF" w:rsidP="00645A9F">
      <w:pPr>
        <w:spacing w:after="0" w:line="240" w:lineRule="auto"/>
        <w:ind w:firstLine="720"/>
        <w:rPr>
          <w:sz w:val="24"/>
          <w:szCs w:val="24"/>
        </w:rPr>
      </w:pPr>
    </w:p>
    <w:p w:rsidR="00C97074" w:rsidRDefault="00C97074" w:rsidP="00C97074">
      <w:pPr>
        <w:spacing w:after="0" w:line="240" w:lineRule="auto"/>
        <w:ind w:firstLine="720"/>
        <w:rPr>
          <w:sz w:val="24"/>
          <w:szCs w:val="24"/>
        </w:rPr>
      </w:pPr>
      <w:r>
        <w:rPr>
          <w:sz w:val="24"/>
          <w:szCs w:val="24"/>
        </w:rPr>
        <w:t>Annex 19 also makes it clear that neither an SSP nor an SMS supporting it needs to be limited to the four elements alone. Appendix 2, “Framework for a Safety Management System (SMS),” explicitly states, "</w:t>
      </w:r>
      <w:r w:rsidRPr="00DD4D3B">
        <w:rPr>
          <w:sz w:val="24"/>
          <w:szCs w:val="24"/>
        </w:rPr>
        <w:t>The framework</w:t>
      </w:r>
      <w:r>
        <w:rPr>
          <w:sz w:val="24"/>
          <w:szCs w:val="24"/>
        </w:rPr>
        <w:t xml:space="preserve"> </w:t>
      </w:r>
      <w:r w:rsidRPr="00DD4D3B">
        <w:rPr>
          <w:sz w:val="24"/>
          <w:szCs w:val="24"/>
        </w:rPr>
        <w:t xml:space="preserve">comprises four components and twelve elements as the </w:t>
      </w:r>
      <w:r w:rsidRPr="00DD4D3B">
        <w:rPr>
          <w:i/>
          <w:sz w:val="24"/>
          <w:szCs w:val="24"/>
        </w:rPr>
        <w:t>minimum</w:t>
      </w:r>
      <w:r w:rsidRPr="00DD4D3B">
        <w:rPr>
          <w:sz w:val="24"/>
          <w:szCs w:val="24"/>
        </w:rPr>
        <w:t xml:space="preserve"> requirements for SMS implementation</w:t>
      </w:r>
      <w:r>
        <w:rPr>
          <w:sz w:val="24"/>
          <w:szCs w:val="24"/>
        </w:rPr>
        <w:t xml:space="preserve">.” </w:t>
      </w:r>
      <w:r w:rsidRPr="00DD4D3B">
        <w:rPr>
          <w:i/>
          <w:sz w:val="24"/>
          <w:szCs w:val="24"/>
        </w:rPr>
        <w:t>[Emphasis added]</w:t>
      </w:r>
      <w:r>
        <w:rPr>
          <w:sz w:val="24"/>
          <w:szCs w:val="24"/>
        </w:rPr>
        <w:t xml:space="preserve"> </w:t>
      </w:r>
    </w:p>
    <w:p w:rsidR="00C97074" w:rsidRDefault="00C97074" w:rsidP="00C97074">
      <w:pPr>
        <w:spacing w:after="0" w:line="240" w:lineRule="auto"/>
        <w:ind w:firstLine="720"/>
        <w:rPr>
          <w:sz w:val="24"/>
          <w:szCs w:val="24"/>
        </w:rPr>
      </w:pPr>
    </w:p>
    <w:p w:rsidR="00C97074" w:rsidRDefault="00C97074" w:rsidP="00C97074">
      <w:pPr>
        <w:spacing w:after="0" w:line="240" w:lineRule="auto"/>
        <w:ind w:firstLine="720"/>
        <w:rPr>
          <w:sz w:val="24"/>
          <w:szCs w:val="24"/>
        </w:rPr>
      </w:pPr>
      <w:r>
        <w:rPr>
          <w:sz w:val="24"/>
          <w:szCs w:val="24"/>
        </w:rPr>
        <w:lastRenderedPageBreak/>
        <w:t xml:space="preserve">At the same time, the individual definitions of each it contains show that many traditional aspects of aviation safety do not fit neatly under the new SMS umbrella. Critically, even the amplified discussion of the various components in Appendix 2 leaves open a key issue: where accident investigations actually fit into fully evolved safety management systems. It also is silent on the question of how an SMS is supposed to take action as a part of “assurance”: “performance monitoring and measurement” is a far cry from analysis of data (a basic obligation of SSPs’ “State safety assurance”).  </w:t>
      </w:r>
    </w:p>
    <w:p w:rsidR="00C97074" w:rsidRDefault="00C97074" w:rsidP="00C97074">
      <w:pPr>
        <w:spacing w:after="0" w:line="240" w:lineRule="auto"/>
        <w:ind w:firstLine="720"/>
        <w:rPr>
          <w:sz w:val="24"/>
          <w:szCs w:val="24"/>
        </w:rPr>
      </w:pPr>
    </w:p>
    <w:p w:rsidR="00A540E8" w:rsidRDefault="00A540E8" w:rsidP="00FD66FD">
      <w:pPr>
        <w:spacing w:after="0" w:line="240" w:lineRule="auto"/>
        <w:ind w:firstLine="720"/>
        <w:rPr>
          <w:sz w:val="24"/>
          <w:szCs w:val="24"/>
        </w:rPr>
      </w:pPr>
      <w:r>
        <w:rPr>
          <w:sz w:val="24"/>
          <w:szCs w:val="24"/>
        </w:rPr>
        <w:t xml:space="preserve">The fact that the </w:t>
      </w:r>
      <w:r w:rsidR="00153883">
        <w:rPr>
          <w:sz w:val="24"/>
          <w:szCs w:val="24"/>
        </w:rPr>
        <w:t xml:space="preserve">SSP and SMS </w:t>
      </w:r>
      <w:r>
        <w:rPr>
          <w:sz w:val="24"/>
          <w:szCs w:val="24"/>
        </w:rPr>
        <w:t>concept</w:t>
      </w:r>
      <w:r w:rsidR="00153883">
        <w:rPr>
          <w:sz w:val="24"/>
          <w:szCs w:val="24"/>
        </w:rPr>
        <w:t xml:space="preserve">s have </w:t>
      </w:r>
      <w:r w:rsidR="00812476">
        <w:rPr>
          <w:sz w:val="24"/>
          <w:szCs w:val="24"/>
        </w:rPr>
        <w:t>become</w:t>
      </w:r>
      <w:r w:rsidR="00153883">
        <w:rPr>
          <w:sz w:val="24"/>
          <w:szCs w:val="24"/>
        </w:rPr>
        <w:t xml:space="preserve"> conflated</w:t>
      </w:r>
      <w:r w:rsidR="003E44A9">
        <w:rPr>
          <w:sz w:val="24"/>
          <w:szCs w:val="24"/>
        </w:rPr>
        <w:t xml:space="preserve"> over the past fifteen years</w:t>
      </w:r>
      <w:r w:rsidR="00153883">
        <w:rPr>
          <w:sz w:val="24"/>
          <w:szCs w:val="24"/>
        </w:rPr>
        <w:t xml:space="preserve"> is evident</w:t>
      </w:r>
      <w:r>
        <w:rPr>
          <w:sz w:val="24"/>
          <w:szCs w:val="24"/>
        </w:rPr>
        <w:t xml:space="preserve"> in that, with the removal of the word “state,” the above</w:t>
      </w:r>
      <w:r w:rsidR="00153883">
        <w:rPr>
          <w:sz w:val="24"/>
          <w:szCs w:val="24"/>
        </w:rPr>
        <w:t xml:space="preserve"> SSP components</w:t>
      </w:r>
      <w:r>
        <w:rPr>
          <w:sz w:val="24"/>
          <w:szCs w:val="24"/>
        </w:rPr>
        <w:t xml:space="preserve"> are the key organizing principles for safety management systems</w:t>
      </w:r>
      <w:r w:rsidR="000B321A">
        <w:rPr>
          <w:sz w:val="24"/>
          <w:szCs w:val="24"/>
        </w:rPr>
        <w:t xml:space="preserve"> as well</w:t>
      </w:r>
      <w:r>
        <w:rPr>
          <w:sz w:val="24"/>
          <w:szCs w:val="24"/>
        </w:rPr>
        <w:t xml:space="preserve">. </w:t>
      </w:r>
      <w:r w:rsidR="00BF395D">
        <w:rPr>
          <w:sz w:val="24"/>
          <w:szCs w:val="24"/>
        </w:rPr>
        <w:t xml:space="preserve">In the </w:t>
      </w:r>
      <w:r w:rsidR="0081162F">
        <w:rPr>
          <w:sz w:val="24"/>
          <w:szCs w:val="24"/>
        </w:rPr>
        <w:t>quest to reconcile the two</w:t>
      </w:r>
      <w:r w:rsidR="00BF395D">
        <w:rPr>
          <w:sz w:val="24"/>
          <w:szCs w:val="24"/>
        </w:rPr>
        <w:t xml:space="preserve">, the sensitivity to an SMS being “reactive” </w:t>
      </w:r>
      <w:r w:rsidR="0081162F">
        <w:rPr>
          <w:sz w:val="24"/>
          <w:szCs w:val="24"/>
        </w:rPr>
        <w:t xml:space="preserve">came </w:t>
      </w:r>
      <w:r w:rsidR="00BF395D">
        <w:rPr>
          <w:sz w:val="24"/>
          <w:szCs w:val="24"/>
        </w:rPr>
        <w:t xml:space="preserve">to the fore. </w:t>
      </w:r>
      <w:r>
        <w:rPr>
          <w:sz w:val="24"/>
          <w:szCs w:val="24"/>
        </w:rPr>
        <w:t>For example</w:t>
      </w:r>
      <w:r w:rsidR="00BF395D">
        <w:rPr>
          <w:sz w:val="24"/>
          <w:szCs w:val="24"/>
        </w:rPr>
        <w:t xml:space="preserve">, </w:t>
      </w:r>
      <w:r>
        <w:rPr>
          <w:sz w:val="24"/>
          <w:szCs w:val="24"/>
        </w:rPr>
        <w:t xml:space="preserve">Argentina’s </w:t>
      </w:r>
      <w:proofErr w:type="spellStart"/>
      <w:r>
        <w:rPr>
          <w:sz w:val="24"/>
          <w:szCs w:val="24"/>
        </w:rPr>
        <w:t>Administraci</w:t>
      </w:r>
      <w:r>
        <w:rPr>
          <w:rFonts w:cstheme="minorHAnsi"/>
          <w:sz w:val="24"/>
          <w:szCs w:val="24"/>
        </w:rPr>
        <w:t>ó</w:t>
      </w:r>
      <w:r>
        <w:rPr>
          <w:sz w:val="24"/>
          <w:szCs w:val="24"/>
        </w:rPr>
        <w:t>n</w:t>
      </w:r>
      <w:proofErr w:type="spellEnd"/>
      <w:r>
        <w:rPr>
          <w:sz w:val="24"/>
          <w:szCs w:val="24"/>
        </w:rPr>
        <w:t xml:space="preserve"> Nacional de </w:t>
      </w:r>
      <w:proofErr w:type="spellStart"/>
      <w:r>
        <w:rPr>
          <w:sz w:val="24"/>
          <w:szCs w:val="24"/>
        </w:rPr>
        <w:t>Aviaci</w:t>
      </w:r>
      <w:r>
        <w:rPr>
          <w:rFonts w:cstheme="minorHAnsi"/>
          <w:sz w:val="24"/>
          <w:szCs w:val="24"/>
        </w:rPr>
        <w:t>ó</w:t>
      </w:r>
      <w:r>
        <w:rPr>
          <w:sz w:val="24"/>
          <w:szCs w:val="24"/>
        </w:rPr>
        <w:t>n</w:t>
      </w:r>
      <w:proofErr w:type="spellEnd"/>
      <w:r>
        <w:rPr>
          <w:sz w:val="24"/>
          <w:szCs w:val="24"/>
        </w:rPr>
        <w:t xml:space="preserve"> Civil (ANAC) </w:t>
      </w:r>
      <w:r w:rsidR="000A0793">
        <w:rPr>
          <w:sz w:val="24"/>
          <w:szCs w:val="24"/>
        </w:rPr>
        <w:t>published</w:t>
      </w:r>
      <w:r>
        <w:rPr>
          <w:sz w:val="24"/>
          <w:szCs w:val="24"/>
        </w:rPr>
        <w:t xml:space="preserve"> </w:t>
      </w:r>
      <w:r w:rsidRPr="00D134C8">
        <w:rPr>
          <w:i/>
          <w:sz w:val="24"/>
          <w:szCs w:val="24"/>
        </w:rPr>
        <w:t xml:space="preserve">SMS: </w:t>
      </w:r>
      <w:proofErr w:type="spellStart"/>
      <w:r w:rsidRPr="00D134C8">
        <w:rPr>
          <w:i/>
          <w:sz w:val="24"/>
          <w:szCs w:val="24"/>
        </w:rPr>
        <w:t>Guía</w:t>
      </w:r>
      <w:proofErr w:type="spellEnd"/>
      <w:r w:rsidRPr="00D134C8">
        <w:rPr>
          <w:i/>
          <w:sz w:val="24"/>
          <w:szCs w:val="24"/>
        </w:rPr>
        <w:t xml:space="preserve"> para la </w:t>
      </w:r>
      <w:proofErr w:type="spellStart"/>
      <w:r w:rsidRPr="00D134C8">
        <w:rPr>
          <w:i/>
          <w:sz w:val="24"/>
          <w:szCs w:val="24"/>
        </w:rPr>
        <w:t>evaluación</w:t>
      </w:r>
      <w:proofErr w:type="spellEnd"/>
      <w:r w:rsidRPr="00D134C8">
        <w:rPr>
          <w:i/>
          <w:sz w:val="24"/>
          <w:szCs w:val="24"/>
        </w:rPr>
        <w:t xml:space="preserve"> de la </w:t>
      </w:r>
      <w:proofErr w:type="spellStart"/>
      <w:r w:rsidRPr="00D134C8">
        <w:rPr>
          <w:i/>
          <w:sz w:val="24"/>
          <w:szCs w:val="24"/>
        </w:rPr>
        <w:t>Implementación</w:t>
      </w:r>
      <w:proofErr w:type="spellEnd"/>
      <w:r>
        <w:rPr>
          <w:i/>
          <w:sz w:val="24"/>
          <w:szCs w:val="24"/>
        </w:rPr>
        <w:t xml:space="preserve"> </w:t>
      </w:r>
      <w:r>
        <w:rPr>
          <w:sz w:val="24"/>
          <w:szCs w:val="24"/>
        </w:rPr>
        <w:t>(</w:t>
      </w:r>
      <w:r w:rsidRPr="00463085">
        <w:rPr>
          <w:i/>
          <w:sz w:val="24"/>
          <w:szCs w:val="24"/>
        </w:rPr>
        <w:t>SMS: Guide for the evaluation of its implementation</w:t>
      </w:r>
      <w:r>
        <w:rPr>
          <w:sz w:val="24"/>
          <w:szCs w:val="24"/>
        </w:rPr>
        <w:t xml:space="preserve">) </w:t>
      </w:r>
      <w:r w:rsidR="000A0793">
        <w:rPr>
          <w:sz w:val="24"/>
          <w:szCs w:val="24"/>
        </w:rPr>
        <w:t xml:space="preserve">which </w:t>
      </w:r>
      <w:r>
        <w:rPr>
          <w:sz w:val="24"/>
          <w:szCs w:val="24"/>
        </w:rPr>
        <w:t>makes two ob</w:t>
      </w:r>
      <w:r w:rsidR="00BF395D">
        <w:rPr>
          <w:sz w:val="24"/>
          <w:szCs w:val="24"/>
        </w:rPr>
        <w:t>servations illustrating their system’s</w:t>
      </w:r>
      <w:r>
        <w:rPr>
          <w:sz w:val="24"/>
          <w:szCs w:val="24"/>
        </w:rPr>
        <w:t xml:space="preserve"> </w:t>
      </w:r>
      <w:r w:rsidR="00097EEC">
        <w:rPr>
          <w:sz w:val="24"/>
          <w:szCs w:val="24"/>
        </w:rPr>
        <w:t xml:space="preserve">incident-oriented </w:t>
      </w:r>
      <w:r>
        <w:rPr>
          <w:sz w:val="24"/>
          <w:szCs w:val="24"/>
        </w:rPr>
        <w:t>perspective</w:t>
      </w:r>
      <w:r w:rsidR="000A0793">
        <w:rPr>
          <w:sz w:val="24"/>
          <w:szCs w:val="24"/>
        </w:rPr>
        <w:t xml:space="preserve"> and the blurring of lines between SSP and SMS</w:t>
      </w:r>
      <w:r>
        <w:rPr>
          <w:sz w:val="24"/>
          <w:szCs w:val="24"/>
        </w:rPr>
        <w:t>:</w:t>
      </w:r>
    </w:p>
    <w:p w:rsidR="000A0793" w:rsidRDefault="000A0793" w:rsidP="000A0793">
      <w:pPr>
        <w:spacing w:after="0" w:line="240" w:lineRule="auto"/>
        <w:rPr>
          <w:sz w:val="24"/>
          <w:szCs w:val="24"/>
        </w:rPr>
      </w:pPr>
    </w:p>
    <w:p w:rsidR="00A540E8" w:rsidRPr="00463085" w:rsidRDefault="00A540E8" w:rsidP="00645A9F">
      <w:pPr>
        <w:pStyle w:val="ListParagraph"/>
        <w:numPr>
          <w:ilvl w:val="0"/>
          <w:numId w:val="8"/>
        </w:numPr>
        <w:spacing w:after="0" w:line="240" w:lineRule="auto"/>
        <w:ind w:left="720"/>
        <w:rPr>
          <w:sz w:val="24"/>
          <w:szCs w:val="24"/>
        </w:rPr>
      </w:pPr>
      <w:r w:rsidRPr="00463085">
        <w:rPr>
          <w:sz w:val="24"/>
          <w:szCs w:val="24"/>
        </w:rPr>
        <w:t>“Mandatory reporting programs and incident investigation programs of service providers are typical examples of programs for the reactive capture of safety data.”</w:t>
      </w:r>
    </w:p>
    <w:p w:rsidR="00A540E8" w:rsidRPr="00463085" w:rsidRDefault="00A540E8" w:rsidP="00645A9F">
      <w:pPr>
        <w:pStyle w:val="ListParagraph"/>
        <w:numPr>
          <w:ilvl w:val="0"/>
          <w:numId w:val="8"/>
        </w:numPr>
        <w:spacing w:after="0" w:line="240" w:lineRule="auto"/>
        <w:ind w:left="720"/>
        <w:rPr>
          <w:sz w:val="24"/>
          <w:szCs w:val="24"/>
        </w:rPr>
      </w:pPr>
      <w:r w:rsidRPr="00463085">
        <w:rPr>
          <w:sz w:val="24"/>
          <w:szCs w:val="24"/>
        </w:rPr>
        <w:t>Internal safety [incident] investigations “include events of an operational nature that do not need to be investigated or reported to the State, for example, turbulence in flight, v</w:t>
      </w:r>
      <w:r w:rsidR="00583D1C">
        <w:rPr>
          <w:sz w:val="24"/>
          <w:szCs w:val="24"/>
        </w:rPr>
        <w:t xml:space="preserve">ehicle events on the ramp, </w:t>
      </w:r>
      <w:proofErr w:type="gramStart"/>
      <w:r w:rsidR="00583D1C">
        <w:rPr>
          <w:sz w:val="24"/>
          <w:szCs w:val="24"/>
        </w:rPr>
        <w:t>etc.</w:t>
      </w:r>
      <w:r w:rsidRPr="00463085">
        <w:rPr>
          <w:sz w:val="24"/>
          <w:szCs w:val="24"/>
        </w:rPr>
        <w:t>“</w:t>
      </w:r>
      <w:proofErr w:type="gramEnd"/>
      <w:r w:rsidR="00583D1C">
        <w:rPr>
          <w:sz w:val="24"/>
          <w:szCs w:val="24"/>
        </w:rPr>
        <w:t>(</w:t>
      </w:r>
      <w:r w:rsidRPr="00583D1C">
        <w:rPr>
          <w:rStyle w:val="EndnoteReference"/>
          <w:sz w:val="24"/>
          <w:szCs w:val="24"/>
          <w:vertAlign w:val="baseline"/>
        </w:rPr>
        <w:endnoteReference w:id="7"/>
      </w:r>
      <w:r w:rsidR="00583D1C">
        <w:rPr>
          <w:sz w:val="24"/>
          <w:szCs w:val="24"/>
        </w:rPr>
        <w:t>)</w:t>
      </w:r>
    </w:p>
    <w:p w:rsidR="00A540E8" w:rsidRDefault="00A540E8" w:rsidP="00645A9F">
      <w:pPr>
        <w:spacing w:after="0" w:line="240" w:lineRule="auto"/>
        <w:rPr>
          <w:sz w:val="24"/>
          <w:szCs w:val="24"/>
        </w:rPr>
      </w:pPr>
    </w:p>
    <w:p w:rsidR="00A540E8" w:rsidRDefault="00A540E8" w:rsidP="00645A9F">
      <w:pPr>
        <w:spacing w:after="0" w:line="240" w:lineRule="auto"/>
        <w:ind w:firstLine="720"/>
        <w:rPr>
          <w:sz w:val="24"/>
          <w:szCs w:val="24"/>
        </w:rPr>
      </w:pPr>
      <w:r>
        <w:rPr>
          <w:sz w:val="24"/>
          <w:szCs w:val="24"/>
        </w:rPr>
        <w:t xml:space="preserve">On the other hand, </w:t>
      </w:r>
      <w:r w:rsidR="00DD4D3B">
        <w:rPr>
          <w:sz w:val="24"/>
          <w:szCs w:val="24"/>
        </w:rPr>
        <w:t xml:space="preserve">the SMS developed by </w:t>
      </w:r>
      <w:r>
        <w:rPr>
          <w:sz w:val="24"/>
          <w:szCs w:val="24"/>
        </w:rPr>
        <w:t>Australia’s Civil Aviation Safety Authority (CASA) uses exactly the same components</w:t>
      </w:r>
      <w:r w:rsidR="00C97074">
        <w:rPr>
          <w:sz w:val="24"/>
          <w:szCs w:val="24"/>
        </w:rPr>
        <w:t xml:space="preserve"> and guidelines</w:t>
      </w:r>
      <w:r>
        <w:rPr>
          <w:sz w:val="24"/>
          <w:szCs w:val="24"/>
        </w:rPr>
        <w:t xml:space="preserve">, but explicitly provides for both incident </w:t>
      </w:r>
      <w:r w:rsidRPr="00D225BE">
        <w:rPr>
          <w:i/>
          <w:sz w:val="24"/>
          <w:szCs w:val="24"/>
        </w:rPr>
        <w:t>and</w:t>
      </w:r>
      <w:r>
        <w:rPr>
          <w:sz w:val="24"/>
          <w:szCs w:val="24"/>
        </w:rPr>
        <w:t xml:space="preserve"> accident investigations as essential component</w:t>
      </w:r>
      <w:r w:rsidR="00C97074">
        <w:rPr>
          <w:sz w:val="24"/>
          <w:szCs w:val="24"/>
        </w:rPr>
        <w:t>s</w:t>
      </w:r>
      <w:r>
        <w:rPr>
          <w:sz w:val="24"/>
          <w:szCs w:val="24"/>
        </w:rPr>
        <w:t xml:space="preserve"> of safety assurance: “</w:t>
      </w:r>
      <w:r w:rsidRPr="007C29B3">
        <w:rPr>
          <w:sz w:val="24"/>
          <w:szCs w:val="24"/>
        </w:rPr>
        <w:t>Investigating incidents and accidents in a structured</w:t>
      </w:r>
      <w:r>
        <w:rPr>
          <w:sz w:val="24"/>
          <w:szCs w:val="24"/>
        </w:rPr>
        <w:t xml:space="preserve"> </w:t>
      </w:r>
      <w:r w:rsidRPr="007C29B3">
        <w:rPr>
          <w:sz w:val="24"/>
          <w:szCs w:val="24"/>
        </w:rPr>
        <w:t>way is fundamental to an effective SMS. If you</w:t>
      </w:r>
      <w:r>
        <w:rPr>
          <w:sz w:val="24"/>
          <w:szCs w:val="24"/>
        </w:rPr>
        <w:t xml:space="preserve"> </w:t>
      </w:r>
      <w:r w:rsidRPr="007C29B3">
        <w:rPr>
          <w:sz w:val="24"/>
          <w:szCs w:val="24"/>
        </w:rPr>
        <w:t>do not investigate incidents thoroughly, you</w:t>
      </w:r>
      <w:r>
        <w:rPr>
          <w:sz w:val="24"/>
          <w:szCs w:val="24"/>
        </w:rPr>
        <w:t xml:space="preserve"> </w:t>
      </w:r>
      <w:r w:rsidRPr="007C29B3">
        <w:rPr>
          <w:sz w:val="24"/>
          <w:szCs w:val="24"/>
        </w:rPr>
        <w:t>cannot learn from them, and therefore will miss</w:t>
      </w:r>
      <w:r>
        <w:rPr>
          <w:sz w:val="24"/>
          <w:szCs w:val="24"/>
        </w:rPr>
        <w:t xml:space="preserve"> </w:t>
      </w:r>
      <w:r w:rsidRPr="007C29B3">
        <w:rPr>
          <w:sz w:val="24"/>
          <w:szCs w:val="24"/>
        </w:rPr>
        <w:t>opportunities to identify risks to your operation</w:t>
      </w:r>
      <w:proofErr w:type="gramStart"/>
      <w:r w:rsidRPr="007C29B3">
        <w:rPr>
          <w:sz w:val="24"/>
          <w:szCs w:val="24"/>
        </w:rPr>
        <w:t>.</w:t>
      </w:r>
      <w:r>
        <w:rPr>
          <w:sz w:val="24"/>
          <w:szCs w:val="24"/>
        </w:rPr>
        <w:t>”</w:t>
      </w:r>
      <w:r w:rsidR="00583D1C">
        <w:rPr>
          <w:sz w:val="24"/>
          <w:szCs w:val="24"/>
        </w:rPr>
        <w:t>(</w:t>
      </w:r>
      <w:proofErr w:type="gramEnd"/>
      <w:r w:rsidRPr="00583D1C">
        <w:rPr>
          <w:rStyle w:val="EndnoteReference"/>
          <w:sz w:val="24"/>
          <w:szCs w:val="24"/>
          <w:vertAlign w:val="baseline"/>
        </w:rPr>
        <w:endnoteReference w:id="8"/>
      </w:r>
      <w:r w:rsidR="00583D1C">
        <w:rPr>
          <w:sz w:val="24"/>
          <w:szCs w:val="24"/>
        </w:rPr>
        <w:t>)</w:t>
      </w:r>
    </w:p>
    <w:p w:rsidR="00A540E8" w:rsidRDefault="00A540E8" w:rsidP="00645A9F">
      <w:pPr>
        <w:spacing w:after="0" w:line="240" w:lineRule="auto"/>
        <w:ind w:firstLine="720"/>
        <w:rPr>
          <w:sz w:val="24"/>
          <w:szCs w:val="24"/>
        </w:rPr>
      </w:pPr>
    </w:p>
    <w:p w:rsidR="00DA010D" w:rsidRDefault="00CD07D7" w:rsidP="00645A9F">
      <w:pPr>
        <w:spacing w:after="0" w:line="240" w:lineRule="auto"/>
        <w:ind w:firstLine="720"/>
        <w:rPr>
          <w:sz w:val="24"/>
          <w:szCs w:val="24"/>
        </w:rPr>
      </w:pPr>
      <w:r>
        <w:rPr>
          <w:sz w:val="24"/>
          <w:szCs w:val="24"/>
        </w:rPr>
        <w:t>D</w:t>
      </w:r>
      <w:r w:rsidR="00F842CC">
        <w:rPr>
          <w:sz w:val="24"/>
          <w:szCs w:val="24"/>
        </w:rPr>
        <w:t xml:space="preserve">espite </w:t>
      </w:r>
      <w:r w:rsidR="00FD6BE2">
        <w:rPr>
          <w:sz w:val="24"/>
          <w:szCs w:val="24"/>
        </w:rPr>
        <w:t xml:space="preserve">SMS and SSPs </w:t>
      </w:r>
      <w:r w:rsidR="00F842CC">
        <w:rPr>
          <w:sz w:val="24"/>
          <w:szCs w:val="24"/>
        </w:rPr>
        <w:t xml:space="preserve">being based on the same four “components,” Annex 19 </w:t>
      </w:r>
      <w:r w:rsidR="00FD66FD">
        <w:rPr>
          <w:sz w:val="24"/>
          <w:szCs w:val="24"/>
        </w:rPr>
        <w:t>calls for creation of</w:t>
      </w:r>
      <w:r w:rsidR="00F842CC">
        <w:rPr>
          <w:sz w:val="24"/>
          <w:szCs w:val="24"/>
        </w:rPr>
        <w:t xml:space="preserve"> specific </w:t>
      </w:r>
      <w:r w:rsidR="00FD6BE2">
        <w:rPr>
          <w:sz w:val="24"/>
          <w:szCs w:val="24"/>
        </w:rPr>
        <w:t xml:space="preserve">SMS-related </w:t>
      </w:r>
      <w:r w:rsidR="00F842CC">
        <w:rPr>
          <w:sz w:val="24"/>
          <w:szCs w:val="24"/>
        </w:rPr>
        <w:t xml:space="preserve">policies and processes – and a bureaucratic structure specific to their care and feeding – instead of simply identifying what should be done in constructing a State safety program. </w:t>
      </w:r>
      <w:r w:rsidR="000B321A">
        <w:rPr>
          <w:sz w:val="24"/>
          <w:szCs w:val="24"/>
        </w:rPr>
        <w:t xml:space="preserve">This seems at once unnecessary and overly prescriptive. </w:t>
      </w:r>
      <w:r w:rsidR="00DA010D" w:rsidRPr="00F073CE">
        <w:rPr>
          <w:sz w:val="24"/>
          <w:szCs w:val="24"/>
        </w:rPr>
        <w:t>U.S. Army Gen. George S</w:t>
      </w:r>
      <w:r w:rsidR="00DA010D">
        <w:rPr>
          <w:sz w:val="24"/>
          <w:szCs w:val="24"/>
        </w:rPr>
        <w:t>.</w:t>
      </w:r>
      <w:r w:rsidR="00DA010D" w:rsidRPr="00F073CE">
        <w:rPr>
          <w:sz w:val="24"/>
          <w:szCs w:val="24"/>
        </w:rPr>
        <w:t xml:space="preserve"> Patton once said, </w:t>
      </w:r>
      <w:r w:rsidR="00DA010D">
        <w:rPr>
          <w:sz w:val="24"/>
          <w:szCs w:val="24"/>
        </w:rPr>
        <w:t>“N</w:t>
      </w:r>
      <w:r w:rsidR="00DA010D" w:rsidRPr="00F073CE">
        <w:rPr>
          <w:sz w:val="24"/>
          <w:szCs w:val="24"/>
        </w:rPr>
        <w:t xml:space="preserve">ever tell people </w:t>
      </w:r>
      <w:r w:rsidR="00DA010D" w:rsidRPr="00726858">
        <w:rPr>
          <w:i/>
          <w:sz w:val="24"/>
          <w:szCs w:val="24"/>
        </w:rPr>
        <w:t>how</w:t>
      </w:r>
      <w:r w:rsidR="00DA010D" w:rsidRPr="00F073CE">
        <w:rPr>
          <w:sz w:val="24"/>
          <w:szCs w:val="24"/>
        </w:rPr>
        <w:t xml:space="preserve"> to do something</w:t>
      </w:r>
      <w:r w:rsidR="00DA010D">
        <w:rPr>
          <w:sz w:val="24"/>
          <w:szCs w:val="24"/>
        </w:rPr>
        <w:t>. T</w:t>
      </w:r>
      <w:r w:rsidR="00DA010D" w:rsidRPr="00F073CE">
        <w:rPr>
          <w:sz w:val="24"/>
          <w:szCs w:val="24"/>
        </w:rPr>
        <w:t xml:space="preserve">ell them </w:t>
      </w:r>
      <w:r w:rsidR="00DA010D" w:rsidRPr="00726858">
        <w:rPr>
          <w:i/>
          <w:sz w:val="24"/>
          <w:szCs w:val="24"/>
        </w:rPr>
        <w:t>what</w:t>
      </w:r>
      <w:r w:rsidR="00DA010D" w:rsidRPr="00F073CE">
        <w:rPr>
          <w:sz w:val="24"/>
          <w:szCs w:val="24"/>
        </w:rPr>
        <w:t xml:space="preserve"> to do and they will surprise you with their ingenuity.</w:t>
      </w:r>
      <w:r w:rsidR="00DA010D">
        <w:rPr>
          <w:sz w:val="24"/>
          <w:szCs w:val="24"/>
        </w:rPr>
        <w:t>”</w:t>
      </w:r>
    </w:p>
    <w:p w:rsidR="00DA010D" w:rsidRDefault="00DA010D" w:rsidP="00645A9F">
      <w:pPr>
        <w:spacing w:after="0" w:line="240" w:lineRule="auto"/>
        <w:ind w:firstLine="720"/>
        <w:rPr>
          <w:sz w:val="24"/>
          <w:szCs w:val="24"/>
        </w:rPr>
      </w:pPr>
    </w:p>
    <w:p w:rsidR="00FD6BE2" w:rsidRDefault="003A35B9" w:rsidP="00645A9F">
      <w:pPr>
        <w:spacing w:after="0" w:line="240" w:lineRule="auto"/>
        <w:ind w:firstLine="720"/>
        <w:rPr>
          <w:sz w:val="24"/>
          <w:szCs w:val="24"/>
        </w:rPr>
      </w:pPr>
      <w:r>
        <w:rPr>
          <w:sz w:val="24"/>
          <w:szCs w:val="24"/>
        </w:rPr>
        <w:t xml:space="preserve">What’s more, </w:t>
      </w:r>
      <w:r w:rsidR="00FD6BE2">
        <w:rPr>
          <w:sz w:val="24"/>
          <w:szCs w:val="24"/>
        </w:rPr>
        <w:t xml:space="preserve">Attachment A contains a qualifying remark </w:t>
      </w:r>
      <w:r w:rsidR="00DA010D">
        <w:rPr>
          <w:sz w:val="24"/>
          <w:szCs w:val="24"/>
        </w:rPr>
        <w:t>that</w:t>
      </w:r>
      <w:r w:rsidR="00FD6BE2">
        <w:rPr>
          <w:sz w:val="24"/>
          <w:szCs w:val="24"/>
        </w:rPr>
        <w:t xml:space="preserve"> s</w:t>
      </w:r>
      <w:r>
        <w:rPr>
          <w:sz w:val="24"/>
          <w:szCs w:val="24"/>
        </w:rPr>
        <w:t xml:space="preserve">eems to place SMS at a level </w:t>
      </w:r>
      <w:r w:rsidR="00415535">
        <w:rPr>
          <w:sz w:val="24"/>
          <w:szCs w:val="24"/>
        </w:rPr>
        <w:t xml:space="preserve">at least </w:t>
      </w:r>
      <w:r>
        <w:rPr>
          <w:sz w:val="24"/>
          <w:szCs w:val="24"/>
        </w:rPr>
        <w:t>co-</w:t>
      </w:r>
      <w:r w:rsidR="00FD6BE2">
        <w:rPr>
          <w:sz w:val="24"/>
          <w:szCs w:val="24"/>
        </w:rPr>
        <w:t>equal with SSP</w:t>
      </w:r>
      <w:r>
        <w:rPr>
          <w:sz w:val="24"/>
          <w:szCs w:val="24"/>
        </w:rPr>
        <w:t>s themselves</w:t>
      </w:r>
      <w:r w:rsidR="00FD6BE2">
        <w:rPr>
          <w:sz w:val="24"/>
          <w:szCs w:val="24"/>
        </w:rPr>
        <w:t>: “</w:t>
      </w:r>
      <w:r w:rsidR="00FD6BE2" w:rsidRPr="00FD6BE2">
        <w:rPr>
          <w:sz w:val="24"/>
          <w:szCs w:val="24"/>
        </w:rPr>
        <w:t>The SSP framework introduced in this attachment, and the SMS</w:t>
      </w:r>
      <w:r>
        <w:rPr>
          <w:sz w:val="24"/>
          <w:szCs w:val="24"/>
        </w:rPr>
        <w:t xml:space="preserve"> </w:t>
      </w:r>
      <w:r w:rsidR="00FD6BE2" w:rsidRPr="00FD6BE2">
        <w:rPr>
          <w:sz w:val="24"/>
          <w:szCs w:val="24"/>
        </w:rPr>
        <w:t xml:space="preserve">framework specified in Appendix 2, must be viewed as </w:t>
      </w:r>
      <w:r>
        <w:rPr>
          <w:sz w:val="24"/>
          <w:szCs w:val="24"/>
        </w:rPr>
        <w:t>c</w:t>
      </w:r>
      <w:r w:rsidR="00FD6BE2" w:rsidRPr="00FD6BE2">
        <w:rPr>
          <w:sz w:val="24"/>
          <w:szCs w:val="24"/>
        </w:rPr>
        <w:t>omplementary, yet distinct, frameworks.</w:t>
      </w:r>
      <w:r>
        <w:rPr>
          <w:sz w:val="24"/>
          <w:szCs w:val="24"/>
        </w:rPr>
        <w:t xml:space="preserve">” </w:t>
      </w:r>
      <w:r w:rsidR="00415535">
        <w:rPr>
          <w:sz w:val="24"/>
          <w:szCs w:val="24"/>
        </w:rPr>
        <w:t xml:space="preserve">In this context, the </w:t>
      </w:r>
      <w:r w:rsidR="00B0066E">
        <w:rPr>
          <w:sz w:val="24"/>
          <w:szCs w:val="24"/>
        </w:rPr>
        <w:t>disclaimer sidesteps the fundamental difference between an Appendix and an Attachment in an ICAO Annex: the former represents “</w:t>
      </w:r>
      <w:r w:rsidR="00B0066E" w:rsidRPr="00B0066E">
        <w:rPr>
          <w:sz w:val="24"/>
          <w:szCs w:val="24"/>
        </w:rPr>
        <w:t>material grouped separately for convenience but forming part of the</w:t>
      </w:r>
      <w:r w:rsidR="00B0066E">
        <w:rPr>
          <w:sz w:val="24"/>
          <w:szCs w:val="24"/>
        </w:rPr>
        <w:t xml:space="preserve"> </w:t>
      </w:r>
      <w:r w:rsidR="00B0066E" w:rsidRPr="00B0066E">
        <w:rPr>
          <w:sz w:val="24"/>
          <w:szCs w:val="24"/>
        </w:rPr>
        <w:t>Standards and Recommended P</w:t>
      </w:r>
      <w:r w:rsidR="00B0066E">
        <w:rPr>
          <w:sz w:val="24"/>
          <w:szCs w:val="24"/>
        </w:rPr>
        <w:t xml:space="preserve">ractices adopted by the Council,” while </w:t>
      </w:r>
      <w:r w:rsidR="00415535">
        <w:rPr>
          <w:sz w:val="24"/>
          <w:szCs w:val="24"/>
        </w:rPr>
        <w:t>the latter comprises “</w:t>
      </w:r>
      <w:r w:rsidR="00415535" w:rsidRPr="00415535">
        <w:rPr>
          <w:sz w:val="24"/>
          <w:szCs w:val="24"/>
        </w:rPr>
        <w:t xml:space="preserve">material </w:t>
      </w:r>
      <w:r w:rsidR="00415535" w:rsidRPr="00415535">
        <w:rPr>
          <w:sz w:val="24"/>
          <w:szCs w:val="24"/>
        </w:rPr>
        <w:lastRenderedPageBreak/>
        <w:t>supplementary to the Standards and Recommended Practices</w:t>
      </w:r>
      <w:r w:rsidR="00415535">
        <w:rPr>
          <w:sz w:val="24"/>
          <w:szCs w:val="24"/>
        </w:rPr>
        <w:t xml:space="preserve"> </w:t>
      </w:r>
      <w:r w:rsidR="00415535" w:rsidRPr="00415535">
        <w:rPr>
          <w:sz w:val="24"/>
          <w:szCs w:val="24"/>
        </w:rPr>
        <w:t>or included as a guide to their application.</w:t>
      </w:r>
      <w:r w:rsidR="00415535">
        <w:rPr>
          <w:sz w:val="24"/>
          <w:szCs w:val="24"/>
        </w:rPr>
        <w:t>”</w:t>
      </w:r>
    </w:p>
    <w:p w:rsidR="00FD6BE2" w:rsidRDefault="00FD6BE2" w:rsidP="00645A9F">
      <w:pPr>
        <w:spacing w:after="0" w:line="240" w:lineRule="auto"/>
        <w:ind w:firstLine="720"/>
        <w:rPr>
          <w:sz w:val="24"/>
          <w:szCs w:val="24"/>
        </w:rPr>
      </w:pPr>
    </w:p>
    <w:p w:rsidR="00F842CC" w:rsidRDefault="00EB345B" w:rsidP="00645A9F">
      <w:pPr>
        <w:spacing w:after="0" w:line="240" w:lineRule="auto"/>
        <w:ind w:firstLine="720"/>
        <w:rPr>
          <w:sz w:val="24"/>
          <w:szCs w:val="24"/>
        </w:rPr>
      </w:pPr>
      <w:r>
        <w:rPr>
          <w:sz w:val="24"/>
          <w:szCs w:val="24"/>
        </w:rPr>
        <w:t>In</w:t>
      </w:r>
      <w:r w:rsidR="00E41504">
        <w:rPr>
          <w:sz w:val="24"/>
          <w:szCs w:val="24"/>
        </w:rPr>
        <w:t xml:space="preserve"> short, in</w:t>
      </w:r>
      <w:r>
        <w:rPr>
          <w:sz w:val="24"/>
          <w:szCs w:val="24"/>
        </w:rPr>
        <w:t xml:space="preserve"> addition to </w:t>
      </w:r>
      <w:r w:rsidR="00FD6BE2">
        <w:rPr>
          <w:sz w:val="24"/>
          <w:szCs w:val="24"/>
        </w:rPr>
        <w:t>the SMS guidance</w:t>
      </w:r>
      <w:r w:rsidR="00E41504">
        <w:rPr>
          <w:sz w:val="24"/>
          <w:szCs w:val="24"/>
        </w:rPr>
        <w:t xml:space="preserve"> in Annex 19</w:t>
      </w:r>
      <w:r w:rsidR="00FD6BE2">
        <w:rPr>
          <w:sz w:val="24"/>
          <w:szCs w:val="24"/>
        </w:rPr>
        <w:t xml:space="preserve"> failing to incorporate </w:t>
      </w:r>
      <w:r>
        <w:rPr>
          <w:sz w:val="24"/>
          <w:szCs w:val="24"/>
        </w:rPr>
        <w:t xml:space="preserve">any reference whatsoever to investigations – either accident </w:t>
      </w:r>
      <w:r w:rsidRPr="00FD6BE2">
        <w:rPr>
          <w:i/>
          <w:sz w:val="24"/>
          <w:szCs w:val="24"/>
        </w:rPr>
        <w:t>or</w:t>
      </w:r>
      <w:r>
        <w:rPr>
          <w:sz w:val="24"/>
          <w:szCs w:val="24"/>
        </w:rPr>
        <w:t xml:space="preserve"> incident – </w:t>
      </w:r>
      <w:r w:rsidR="003A35B9">
        <w:rPr>
          <w:sz w:val="24"/>
          <w:szCs w:val="24"/>
        </w:rPr>
        <w:t xml:space="preserve">ICAO’s current approach to </w:t>
      </w:r>
      <w:r w:rsidR="00CD07D7">
        <w:rPr>
          <w:sz w:val="24"/>
          <w:szCs w:val="24"/>
        </w:rPr>
        <w:t>SMS</w:t>
      </w:r>
      <w:r>
        <w:rPr>
          <w:sz w:val="24"/>
          <w:szCs w:val="24"/>
        </w:rPr>
        <w:t xml:space="preserve"> seems overly </w:t>
      </w:r>
      <w:r w:rsidR="00E41504">
        <w:rPr>
          <w:sz w:val="24"/>
          <w:szCs w:val="24"/>
        </w:rPr>
        <w:t>prescriptive</w:t>
      </w:r>
      <w:r w:rsidR="003A35B9">
        <w:rPr>
          <w:sz w:val="24"/>
          <w:szCs w:val="24"/>
        </w:rPr>
        <w:t xml:space="preserve"> and tends to empower SMS as an institution instead of </w:t>
      </w:r>
      <w:r w:rsidR="00E41504">
        <w:rPr>
          <w:sz w:val="24"/>
          <w:szCs w:val="24"/>
        </w:rPr>
        <w:t>making it</w:t>
      </w:r>
      <w:r w:rsidR="003A35B9">
        <w:rPr>
          <w:sz w:val="24"/>
          <w:szCs w:val="24"/>
        </w:rPr>
        <w:t xml:space="preserve"> clearly subord</w:t>
      </w:r>
      <w:r w:rsidR="00E41504">
        <w:rPr>
          <w:sz w:val="24"/>
          <w:szCs w:val="24"/>
        </w:rPr>
        <w:t xml:space="preserve">inate to and supportive of the </w:t>
      </w:r>
      <w:r w:rsidR="003A35B9">
        <w:rPr>
          <w:sz w:val="24"/>
          <w:szCs w:val="24"/>
        </w:rPr>
        <w:t>SSP it should be designed to support</w:t>
      </w:r>
      <w:r>
        <w:rPr>
          <w:sz w:val="24"/>
          <w:szCs w:val="24"/>
        </w:rPr>
        <w:t xml:space="preserve">. </w:t>
      </w:r>
      <w:r w:rsidR="00CD07D7">
        <w:rPr>
          <w:sz w:val="24"/>
          <w:szCs w:val="24"/>
        </w:rPr>
        <w:t>Thus, a</w:t>
      </w:r>
      <w:r w:rsidR="00415535">
        <w:rPr>
          <w:sz w:val="24"/>
          <w:szCs w:val="24"/>
        </w:rPr>
        <w:t xml:space="preserve">n </w:t>
      </w:r>
      <w:r w:rsidR="00415535" w:rsidRPr="00CD07D7">
        <w:rPr>
          <w:i/>
          <w:sz w:val="24"/>
          <w:szCs w:val="24"/>
        </w:rPr>
        <w:t>SMS</w:t>
      </w:r>
      <w:r w:rsidR="00415535">
        <w:rPr>
          <w:sz w:val="24"/>
          <w:szCs w:val="24"/>
        </w:rPr>
        <w:t xml:space="preserve"> is the expected outcome of the SARPs; SSPs essentially have been relegated to the role of enabling the operation of safety management systems.</w:t>
      </w:r>
    </w:p>
    <w:p w:rsidR="00F842CC" w:rsidRDefault="00F842CC" w:rsidP="00645A9F">
      <w:pPr>
        <w:spacing w:after="0" w:line="240" w:lineRule="auto"/>
        <w:ind w:firstLine="720"/>
        <w:rPr>
          <w:sz w:val="24"/>
          <w:szCs w:val="24"/>
        </w:rPr>
      </w:pPr>
    </w:p>
    <w:p w:rsidR="00F44EDD" w:rsidRDefault="00CD07D7" w:rsidP="00645A9F">
      <w:pPr>
        <w:spacing w:after="0" w:line="240" w:lineRule="auto"/>
        <w:ind w:firstLine="720"/>
        <w:rPr>
          <w:sz w:val="24"/>
          <w:szCs w:val="24"/>
        </w:rPr>
      </w:pPr>
      <w:r>
        <w:rPr>
          <w:sz w:val="24"/>
          <w:szCs w:val="24"/>
        </w:rPr>
        <w:t xml:space="preserve">With respect to the role of accident investigations in the context of SMS, </w:t>
      </w:r>
      <w:r w:rsidR="0075693E">
        <w:rPr>
          <w:sz w:val="24"/>
          <w:szCs w:val="24"/>
        </w:rPr>
        <w:t xml:space="preserve">Paragraphs 2.10.5 through 2.10.7 in </w:t>
      </w:r>
      <w:r w:rsidR="00A540E8">
        <w:rPr>
          <w:sz w:val="24"/>
          <w:szCs w:val="24"/>
        </w:rPr>
        <w:t xml:space="preserve">Document 9859 represent the </w:t>
      </w:r>
      <w:r w:rsidR="0075693E">
        <w:rPr>
          <w:sz w:val="24"/>
          <w:szCs w:val="24"/>
        </w:rPr>
        <w:t>sole</w:t>
      </w:r>
      <w:r w:rsidR="00A540E8">
        <w:rPr>
          <w:sz w:val="24"/>
          <w:szCs w:val="24"/>
        </w:rPr>
        <w:t xml:space="preserve"> ICAO guidance regarding the ro</w:t>
      </w:r>
      <w:r w:rsidR="00C458B3">
        <w:rPr>
          <w:sz w:val="24"/>
          <w:szCs w:val="24"/>
        </w:rPr>
        <w:t xml:space="preserve">le of investigations in </w:t>
      </w:r>
      <w:r w:rsidR="00F842CC">
        <w:rPr>
          <w:sz w:val="24"/>
          <w:szCs w:val="24"/>
        </w:rPr>
        <w:t>an</w:t>
      </w:r>
      <w:r w:rsidR="00C458B3">
        <w:rPr>
          <w:sz w:val="24"/>
          <w:szCs w:val="24"/>
        </w:rPr>
        <w:t xml:space="preserve"> </w:t>
      </w:r>
      <w:r w:rsidR="00A540E8">
        <w:rPr>
          <w:sz w:val="24"/>
          <w:szCs w:val="24"/>
        </w:rPr>
        <w:t>SSP</w:t>
      </w:r>
      <w:r w:rsidR="00C458B3">
        <w:rPr>
          <w:sz w:val="24"/>
          <w:szCs w:val="24"/>
        </w:rPr>
        <w:t xml:space="preserve"> (i.e., SMS)</w:t>
      </w:r>
      <w:r w:rsidR="0075693E">
        <w:rPr>
          <w:sz w:val="24"/>
          <w:szCs w:val="24"/>
        </w:rPr>
        <w:t xml:space="preserve"> environment. Their inclusion </w:t>
      </w:r>
      <w:r w:rsidR="00804713">
        <w:rPr>
          <w:sz w:val="24"/>
          <w:szCs w:val="24"/>
        </w:rPr>
        <w:t xml:space="preserve">strongly suggests that the role of investigations was consciously addressed in the creation of Document 9859, but </w:t>
      </w:r>
      <w:r w:rsidR="00985088">
        <w:rPr>
          <w:sz w:val="24"/>
          <w:szCs w:val="24"/>
        </w:rPr>
        <w:t xml:space="preserve">also that </w:t>
      </w:r>
      <w:r w:rsidR="00804713">
        <w:rPr>
          <w:sz w:val="24"/>
          <w:szCs w:val="24"/>
        </w:rPr>
        <w:t xml:space="preserve">much of that thinking was not brought forward into Annex 19 </w:t>
      </w:r>
      <w:proofErr w:type="gramStart"/>
      <w:r w:rsidR="00804713">
        <w:rPr>
          <w:sz w:val="24"/>
          <w:szCs w:val="24"/>
        </w:rPr>
        <w:t>SARPs.</w:t>
      </w:r>
      <w:r w:rsidR="00583D1C">
        <w:rPr>
          <w:sz w:val="24"/>
          <w:szCs w:val="24"/>
        </w:rPr>
        <w:t>(</w:t>
      </w:r>
      <w:proofErr w:type="gramEnd"/>
      <w:r w:rsidRPr="00583D1C">
        <w:rPr>
          <w:rStyle w:val="EndnoteReference"/>
          <w:sz w:val="24"/>
          <w:szCs w:val="24"/>
          <w:vertAlign w:val="baseline"/>
        </w:rPr>
        <w:endnoteReference w:id="9"/>
      </w:r>
      <w:r w:rsidR="00583D1C">
        <w:rPr>
          <w:sz w:val="24"/>
          <w:szCs w:val="24"/>
        </w:rPr>
        <w:t>)</w:t>
      </w:r>
      <w:r w:rsidR="00F44EDD">
        <w:rPr>
          <w:sz w:val="24"/>
          <w:szCs w:val="24"/>
        </w:rPr>
        <w:t xml:space="preserve"> </w:t>
      </w:r>
    </w:p>
    <w:p w:rsidR="00F44EDD" w:rsidRDefault="00F44EDD" w:rsidP="00645A9F">
      <w:pPr>
        <w:spacing w:after="0" w:line="240" w:lineRule="auto"/>
        <w:ind w:firstLine="720"/>
        <w:rPr>
          <w:sz w:val="24"/>
          <w:szCs w:val="24"/>
        </w:rPr>
      </w:pPr>
    </w:p>
    <w:p w:rsidR="00975A28" w:rsidRPr="00F073CE" w:rsidRDefault="00975A28" w:rsidP="00645A9F">
      <w:pPr>
        <w:spacing w:after="0" w:line="240" w:lineRule="auto"/>
        <w:ind w:firstLine="720"/>
        <w:rPr>
          <w:sz w:val="24"/>
          <w:szCs w:val="24"/>
        </w:rPr>
      </w:pPr>
    </w:p>
    <w:p w:rsidR="00975A28" w:rsidRPr="00F249EC" w:rsidRDefault="00975A28" w:rsidP="00645A9F">
      <w:pPr>
        <w:spacing w:line="240" w:lineRule="auto"/>
        <w:rPr>
          <w:b/>
          <w:i/>
          <w:sz w:val="24"/>
          <w:szCs w:val="24"/>
        </w:rPr>
      </w:pPr>
      <w:r w:rsidRPr="00F249EC">
        <w:rPr>
          <w:b/>
          <w:i/>
          <w:sz w:val="24"/>
          <w:szCs w:val="24"/>
        </w:rPr>
        <w:t>How Safety Management Systems Work (and Don’t Work)</w:t>
      </w:r>
      <w:r>
        <w:rPr>
          <w:b/>
          <w:i/>
          <w:sz w:val="24"/>
          <w:szCs w:val="24"/>
        </w:rPr>
        <w:t xml:space="preserve"> with Accident Investigations</w:t>
      </w:r>
    </w:p>
    <w:p w:rsidR="008C6A0E" w:rsidRPr="00F073CE" w:rsidRDefault="008C6A0E" w:rsidP="00645A9F">
      <w:pPr>
        <w:spacing w:after="0" w:line="240" w:lineRule="auto"/>
        <w:ind w:firstLine="720"/>
        <w:rPr>
          <w:sz w:val="24"/>
          <w:szCs w:val="24"/>
        </w:rPr>
      </w:pPr>
      <w:r>
        <w:rPr>
          <w:sz w:val="24"/>
          <w:szCs w:val="24"/>
        </w:rPr>
        <w:t xml:space="preserve">The failure of </w:t>
      </w:r>
      <w:r w:rsidR="00143338">
        <w:rPr>
          <w:sz w:val="24"/>
          <w:szCs w:val="24"/>
        </w:rPr>
        <w:t>safety management systems</w:t>
      </w:r>
      <w:r>
        <w:rPr>
          <w:sz w:val="24"/>
          <w:szCs w:val="24"/>
        </w:rPr>
        <w:t xml:space="preserve"> to </w:t>
      </w:r>
      <w:r w:rsidR="00143338">
        <w:rPr>
          <w:sz w:val="24"/>
          <w:szCs w:val="24"/>
        </w:rPr>
        <w:t>provide for</w:t>
      </w:r>
      <w:r>
        <w:rPr>
          <w:sz w:val="24"/>
          <w:szCs w:val="24"/>
        </w:rPr>
        <w:t xml:space="preserve"> accident investigation</w:t>
      </w:r>
      <w:r w:rsidR="00143338">
        <w:rPr>
          <w:sz w:val="24"/>
          <w:szCs w:val="24"/>
        </w:rPr>
        <w:t>s and their recommendations in</w:t>
      </w:r>
      <w:r>
        <w:rPr>
          <w:sz w:val="24"/>
          <w:szCs w:val="24"/>
        </w:rPr>
        <w:t xml:space="preserve"> their overall </w:t>
      </w:r>
      <w:r w:rsidR="00EE0EC6">
        <w:rPr>
          <w:sz w:val="24"/>
          <w:szCs w:val="24"/>
        </w:rPr>
        <w:t>framework</w:t>
      </w:r>
      <w:r>
        <w:rPr>
          <w:sz w:val="24"/>
          <w:szCs w:val="24"/>
        </w:rPr>
        <w:t xml:space="preserve"> eliminates an invaluable source of knowledge for the SSP as a whole. If this was done in the interests of “maintaining investigators’ independence,” it has created a far more perilous situation: a purposeful blind spot regarding the most critical failures and actions </w:t>
      </w:r>
      <w:r w:rsidR="00143338">
        <w:rPr>
          <w:sz w:val="24"/>
          <w:szCs w:val="24"/>
        </w:rPr>
        <w:t>proposed</w:t>
      </w:r>
      <w:r>
        <w:rPr>
          <w:sz w:val="24"/>
          <w:szCs w:val="24"/>
        </w:rPr>
        <w:t xml:space="preserve"> to correct them.</w:t>
      </w:r>
    </w:p>
    <w:p w:rsidR="008C6A0E" w:rsidRPr="00F073CE" w:rsidRDefault="008C6A0E" w:rsidP="00645A9F">
      <w:pPr>
        <w:spacing w:after="0" w:line="240" w:lineRule="auto"/>
        <w:ind w:firstLine="720"/>
        <w:rPr>
          <w:sz w:val="24"/>
          <w:szCs w:val="24"/>
        </w:rPr>
      </w:pPr>
    </w:p>
    <w:p w:rsidR="008C6A0E" w:rsidRDefault="008C6A0E" w:rsidP="00645A9F">
      <w:pPr>
        <w:spacing w:after="0" w:line="240" w:lineRule="auto"/>
        <w:ind w:firstLine="720"/>
        <w:rPr>
          <w:sz w:val="24"/>
          <w:szCs w:val="24"/>
        </w:rPr>
      </w:pPr>
      <w:r w:rsidRPr="00F073CE">
        <w:rPr>
          <w:sz w:val="24"/>
          <w:szCs w:val="24"/>
        </w:rPr>
        <w:t xml:space="preserve">Perhaps part of the slippery slope that led to the embrace of safety management systems was the push to be “proactive” rather than old-fashioned “reactive.” Coinciding as it did with the period of slowing rates of improvement in aviation accident rates, this was a reasonable goal to pursue, but to some extent it seemed to look past the fact that most of the easy fixes and easy wins already had been achieved. </w:t>
      </w:r>
      <w:r w:rsidR="00BC6C67">
        <w:rPr>
          <w:sz w:val="24"/>
          <w:szCs w:val="24"/>
        </w:rPr>
        <w:t xml:space="preserve">The mere accumulation of large amounts of data does not automatically </w:t>
      </w:r>
      <w:r w:rsidR="00A6733F">
        <w:rPr>
          <w:sz w:val="24"/>
          <w:szCs w:val="24"/>
        </w:rPr>
        <w:t>translate into actions or new insights.</w:t>
      </w:r>
    </w:p>
    <w:p w:rsidR="008C6A0E" w:rsidRDefault="008C6A0E" w:rsidP="00645A9F">
      <w:pPr>
        <w:spacing w:after="0" w:line="240" w:lineRule="auto"/>
        <w:ind w:firstLine="720"/>
        <w:rPr>
          <w:sz w:val="24"/>
          <w:szCs w:val="24"/>
        </w:rPr>
      </w:pPr>
    </w:p>
    <w:p w:rsidR="008C6A0E" w:rsidRDefault="008C6A0E" w:rsidP="00645A9F">
      <w:pPr>
        <w:spacing w:after="0" w:line="240" w:lineRule="auto"/>
        <w:ind w:firstLine="720"/>
        <w:rPr>
          <w:sz w:val="24"/>
          <w:szCs w:val="24"/>
        </w:rPr>
      </w:pPr>
      <w:r>
        <w:rPr>
          <w:sz w:val="24"/>
          <w:szCs w:val="24"/>
        </w:rPr>
        <w:t>In particular, t</w:t>
      </w:r>
      <w:r w:rsidRPr="00F073CE">
        <w:rPr>
          <w:sz w:val="24"/>
          <w:szCs w:val="24"/>
        </w:rPr>
        <w:t xml:space="preserve">he SMS concept </w:t>
      </w:r>
      <w:r>
        <w:rPr>
          <w:sz w:val="24"/>
          <w:szCs w:val="24"/>
        </w:rPr>
        <w:t xml:space="preserve">seems to </w:t>
      </w:r>
      <w:r w:rsidRPr="00F073CE">
        <w:rPr>
          <w:sz w:val="24"/>
          <w:szCs w:val="24"/>
        </w:rPr>
        <w:t xml:space="preserve">consistently </w:t>
      </w:r>
      <w:r>
        <w:rPr>
          <w:sz w:val="24"/>
          <w:szCs w:val="24"/>
        </w:rPr>
        <w:t>downplay</w:t>
      </w:r>
      <w:r w:rsidRPr="00F073CE">
        <w:rPr>
          <w:sz w:val="24"/>
          <w:szCs w:val="24"/>
        </w:rPr>
        <w:t xml:space="preserve"> the necessity and value of investigations</w:t>
      </w:r>
      <w:r w:rsidR="00A6733F">
        <w:rPr>
          <w:sz w:val="24"/>
          <w:szCs w:val="24"/>
        </w:rPr>
        <w:t xml:space="preserve"> in general and</w:t>
      </w:r>
      <w:r>
        <w:rPr>
          <w:sz w:val="24"/>
          <w:szCs w:val="24"/>
        </w:rPr>
        <w:t xml:space="preserve"> accident investigations</w:t>
      </w:r>
      <w:r w:rsidR="00A6733F">
        <w:rPr>
          <w:sz w:val="24"/>
          <w:szCs w:val="24"/>
        </w:rPr>
        <w:t xml:space="preserve"> in particular</w:t>
      </w:r>
      <w:r>
        <w:rPr>
          <w:sz w:val="24"/>
          <w:szCs w:val="24"/>
        </w:rPr>
        <w:t>. Many safety management systems treat</w:t>
      </w:r>
      <w:r w:rsidRPr="00F073CE">
        <w:rPr>
          <w:sz w:val="24"/>
          <w:szCs w:val="24"/>
        </w:rPr>
        <w:t xml:space="preserve"> voluntarily submitted, purely preliminary reports not containing enough info upon which to act </w:t>
      </w:r>
      <w:r>
        <w:rPr>
          <w:sz w:val="24"/>
          <w:szCs w:val="24"/>
        </w:rPr>
        <w:t xml:space="preserve">as if they are </w:t>
      </w:r>
      <w:r w:rsidRPr="00F073CE">
        <w:rPr>
          <w:sz w:val="24"/>
          <w:szCs w:val="24"/>
        </w:rPr>
        <w:t xml:space="preserve">superior to reports on investigations of actual occurrences. That take bolsters the underlying philosophy of SMS as “proactive,” supports the notion that “safety culture” has preventive value, and costs a lot less. </w:t>
      </w:r>
    </w:p>
    <w:p w:rsidR="008C6A0E" w:rsidRDefault="008C6A0E" w:rsidP="00645A9F">
      <w:pPr>
        <w:spacing w:after="0" w:line="240" w:lineRule="auto"/>
        <w:ind w:firstLine="720"/>
        <w:rPr>
          <w:sz w:val="24"/>
          <w:szCs w:val="24"/>
        </w:rPr>
      </w:pPr>
    </w:p>
    <w:p w:rsidR="003D53AF" w:rsidRDefault="000F41FB" w:rsidP="00645A9F">
      <w:pPr>
        <w:spacing w:after="0" w:line="240" w:lineRule="auto"/>
        <w:ind w:firstLine="720"/>
        <w:rPr>
          <w:sz w:val="24"/>
          <w:szCs w:val="24"/>
        </w:rPr>
      </w:pPr>
      <w:r>
        <w:rPr>
          <w:sz w:val="24"/>
          <w:szCs w:val="24"/>
        </w:rPr>
        <w:t xml:space="preserve">Despite </w:t>
      </w:r>
      <w:r w:rsidR="00F4064C">
        <w:rPr>
          <w:sz w:val="24"/>
          <w:szCs w:val="24"/>
        </w:rPr>
        <w:t>this institution</w:t>
      </w:r>
      <w:r w:rsidR="00A6733F">
        <w:rPr>
          <w:sz w:val="24"/>
          <w:szCs w:val="24"/>
        </w:rPr>
        <w:t>al</w:t>
      </w:r>
      <w:r w:rsidR="00F4064C">
        <w:rPr>
          <w:sz w:val="24"/>
          <w:szCs w:val="24"/>
        </w:rPr>
        <w:t xml:space="preserve"> mindset, a</w:t>
      </w:r>
      <w:r w:rsidR="005F6F7D">
        <w:rPr>
          <w:sz w:val="24"/>
          <w:szCs w:val="24"/>
        </w:rPr>
        <w:t>ccident investigations and the recom</w:t>
      </w:r>
      <w:r w:rsidR="00975A28">
        <w:rPr>
          <w:sz w:val="24"/>
          <w:szCs w:val="24"/>
        </w:rPr>
        <w:t>mendations resulting from them need to be</w:t>
      </w:r>
      <w:r w:rsidR="005F6F7D">
        <w:rPr>
          <w:sz w:val="24"/>
          <w:szCs w:val="24"/>
        </w:rPr>
        <w:t xml:space="preserve"> properly </w:t>
      </w:r>
      <w:r w:rsidR="00A6733F">
        <w:rPr>
          <w:sz w:val="24"/>
          <w:szCs w:val="24"/>
        </w:rPr>
        <w:t>baked into the fabric of</w:t>
      </w:r>
      <w:r w:rsidR="005F6F7D">
        <w:rPr>
          <w:sz w:val="24"/>
          <w:szCs w:val="24"/>
        </w:rPr>
        <w:t xml:space="preserve"> current and future safety management systems. </w:t>
      </w:r>
      <w:r w:rsidR="00BB277E">
        <w:rPr>
          <w:sz w:val="24"/>
          <w:szCs w:val="24"/>
        </w:rPr>
        <w:t>“Proactive” outcomes need not be pursued exclusively thro</w:t>
      </w:r>
      <w:r w:rsidR="00071C24">
        <w:rPr>
          <w:sz w:val="24"/>
          <w:szCs w:val="24"/>
        </w:rPr>
        <w:t xml:space="preserve">ugh “proactive” sources of data; accident investigations should form the basis for follow-on inquiry, and their recommendations should be scrupulously tracked and managed. Moreover, any </w:t>
      </w:r>
      <w:r w:rsidR="00071C24">
        <w:rPr>
          <w:sz w:val="24"/>
          <w:szCs w:val="24"/>
        </w:rPr>
        <w:lastRenderedPageBreak/>
        <w:t>inappropriate risk acceptance or inadequate risk assessment discovered during an accident investigation needs to drive changes to the appropriate SMS functionalities. This is the essence of “safety assurance.”</w:t>
      </w:r>
    </w:p>
    <w:p w:rsidR="003D53AF" w:rsidRDefault="003D53AF" w:rsidP="00645A9F">
      <w:pPr>
        <w:spacing w:after="0" w:line="240" w:lineRule="auto"/>
        <w:ind w:firstLine="720"/>
        <w:rPr>
          <w:sz w:val="24"/>
          <w:szCs w:val="24"/>
        </w:rPr>
      </w:pPr>
    </w:p>
    <w:p w:rsidR="00FC4A7A" w:rsidRDefault="003D53AF" w:rsidP="00645A9F">
      <w:pPr>
        <w:spacing w:after="0" w:line="240" w:lineRule="auto"/>
        <w:ind w:firstLine="720"/>
        <w:rPr>
          <w:sz w:val="24"/>
          <w:szCs w:val="24"/>
        </w:rPr>
      </w:pPr>
      <w:r>
        <w:rPr>
          <w:sz w:val="24"/>
          <w:szCs w:val="24"/>
        </w:rPr>
        <w:t xml:space="preserve">Unfortunately, </w:t>
      </w:r>
      <w:r w:rsidRPr="00F073CE">
        <w:rPr>
          <w:sz w:val="24"/>
          <w:szCs w:val="24"/>
        </w:rPr>
        <w:t>Attachment A</w:t>
      </w:r>
      <w:r>
        <w:rPr>
          <w:sz w:val="24"/>
          <w:szCs w:val="24"/>
        </w:rPr>
        <w:t xml:space="preserve"> to Annex 19</w:t>
      </w:r>
      <w:r w:rsidR="005234FE">
        <w:rPr>
          <w:sz w:val="24"/>
          <w:szCs w:val="24"/>
        </w:rPr>
        <w:t xml:space="preserve"> (</w:t>
      </w:r>
      <w:r w:rsidRPr="00F073CE">
        <w:rPr>
          <w:sz w:val="24"/>
          <w:szCs w:val="24"/>
        </w:rPr>
        <w:t xml:space="preserve">which </w:t>
      </w:r>
      <w:r w:rsidR="005234FE">
        <w:rPr>
          <w:sz w:val="24"/>
          <w:szCs w:val="24"/>
        </w:rPr>
        <w:t xml:space="preserve">as noted above </w:t>
      </w:r>
      <w:r w:rsidRPr="00F073CE">
        <w:rPr>
          <w:sz w:val="24"/>
          <w:szCs w:val="24"/>
        </w:rPr>
        <w:t xml:space="preserve">is </w:t>
      </w:r>
      <w:r w:rsidRPr="00695F90">
        <w:rPr>
          <w:i/>
          <w:sz w:val="24"/>
          <w:szCs w:val="24"/>
        </w:rPr>
        <w:t>not</w:t>
      </w:r>
      <w:r w:rsidRPr="00F073CE">
        <w:rPr>
          <w:sz w:val="24"/>
          <w:szCs w:val="24"/>
        </w:rPr>
        <w:t xml:space="preserve"> a part of the </w:t>
      </w:r>
      <w:r w:rsidR="00695F90">
        <w:rPr>
          <w:sz w:val="24"/>
          <w:szCs w:val="24"/>
        </w:rPr>
        <w:t>“</w:t>
      </w:r>
      <w:r w:rsidRPr="00F073CE">
        <w:rPr>
          <w:sz w:val="24"/>
          <w:szCs w:val="24"/>
        </w:rPr>
        <w:t>standards and recommended practices</w:t>
      </w:r>
      <w:r w:rsidR="00695F90">
        <w:rPr>
          <w:sz w:val="24"/>
          <w:szCs w:val="24"/>
        </w:rPr>
        <w:t>”</w:t>
      </w:r>
      <w:r w:rsidRPr="00F073CE">
        <w:rPr>
          <w:sz w:val="24"/>
          <w:szCs w:val="24"/>
        </w:rPr>
        <w:t xml:space="preserve"> portion of </w:t>
      </w:r>
      <w:r>
        <w:rPr>
          <w:sz w:val="24"/>
          <w:szCs w:val="24"/>
        </w:rPr>
        <w:t xml:space="preserve">the </w:t>
      </w:r>
      <w:r w:rsidRPr="00F073CE">
        <w:rPr>
          <w:sz w:val="24"/>
          <w:szCs w:val="24"/>
        </w:rPr>
        <w:t xml:space="preserve">Annex </w:t>
      </w:r>
      <w:r>
        <w:rPr>
          <w:sz w:val="24"/>
          <w:szCs w:val="24"/>
        </w:rPr>
        <w:t>proper</w:t>
      </w:r>
      <w:r w:rsidR="005234FE">
        <w:rPr>
          <w:sz w:val="24"/>
          <w:szCs w:val="24"/>
        </w:rPr>
        <w:t>)</w:t>
      </w:r>
      <w:r w:rsidRPr="00F073CE">
        <w:rPr>
          <w:sz w:val="24"/>
          <w:szCs w:val="24"/>
        </w:rPr>
        <w:t xml:space="preserve"> places accident and incident investigation</w:t>
      </w:r>
      <w:r>
        <w:rPr>
          <w:sz w:val="24"/>
          <w:szCs w:val="24"/>
        </w:rPr>
        <w:t xml:space="preserve">s </w:t>
      </w:r>
      <w:r w:rsidRPr="00F073CE">
        <w:rPr>
          <w:sz w:val="24"/>
          <w:szCs w:val="24"/>
        </w:rPr>
        <w:t xml:space="preserve">under </w:t>
      </w:r>
      <w:r>
        <w:rPr>
          <w:sz w:val="24"/>
          <w:szCs w:val="24"/>
        </w:rPr>
        <w:t>“S</w:t>
      </w:r>
      <w:r w:rsidRPr="00F073CE">
        <w:rPr>
          <w:sz w:val="24"/>
          <w:szCs w:val="24"/>
        </w:rPr>
        <w:t>tate safety policy and objectives,</w:t>
      </w:r>
      <w:r>
        <w:rPr>
          <w:sz w:val="24"/>
          <w:szCs w:val="24"/>
        </w:rPr>
        <w:t xml:space="preserve">” </w:t>
      </w:r>
      <w:r w:rsidRPr="00F073CE">
        <w:rPr>
          <w:sz w:val="24"/>
          <w:szCs w:val="24"/>
        </w:rPr>
        <w:t xml:space="preserve">not </w:t>
      </w:r>
      <w:r>
        <w:rPr>
          <w:sz w:val="24"/>
          <w:szCs w:val="24"/>
        </w:rPr>
        <w:t>“S</w:t>
      </w:r>
      <w:r w:rsidRPr="00F073CE">
        <w:rPr>
          <w:sz w:val="24"/>
          <w:szCs w:val="24"/>
        </w:rPr>
        <w:t xml:space="preserve">tate safety assurance.” </w:t>
      </w:r>
      <w:r>
        <w:rPr>
          <w:sz w:val="24"/>
          <w:szCs w:val="24"/>
        </w:rPr>
        <w:t>It is far from clear why this might be appropriate, since t</w:t>
      </w:r>
      <w:r w:rsidRPr="00F073CE">
        <w:rPr>
          <w:sz w:val="24"/>
          <w:szCs w:val="24"/>
        </w:rPr>
        <w:t xml:space="preserve">he latter explicitly encompasses </w:t>
      </w:r>
      <w:r>
        <w:rPr>
          <w:sz w:val="24"/>
          <w:szCs w:val="24"/>
        </w:rPr>
        <w:t>“</w:t>
      </w:r>
      <w:r w:rsidRPr="00F073CE">
        <w:rPr>
          <w:sz w:val="24"/>
          <w:szCs w:val="24"/>
        </w:rPr>
        <w:t xml:space="preserve">safety oversight, safety data collection, </w:t>
      </w:r>
      <w:r>
        <w:rPr>
          <w:sz w:val="24"/>
          <w:szCs w:val="24"/>
        </w:rPr>
        <w:t>and most especially safety data-</w:t>
      </w:r>
      <w:r w:rsidRPr="00F073CE">
        <w:rPr>
          <w:sz w:val="24"/>
          <w:szCs w:val="24"/>
        </w:rPr>
        <w:t xml:space="preserve">driven targeting of oversight areas.” </w:t>
      </w:r>
    </w:p>
    <w:p w:rsidR="00D10637" w:rsidRDefault="00D10637" w:rsidP="00645A9F">
      <w:pPr>
        <w:spacing w:after="0" w:line="240" w:lineRule="auto"/>
        <w:ind w:firstLine="720"/>
        <w:rPr>
          <w:sz w:val="24"/>
          <w:szCs w:val="24"/>
        </w:rPr>
      </w:pPr>
    </w:p>
    <w:p w:rsidR="00FC4A7A" w:rsidRDefault="00832DF2" w:rsidP="00645A9F">
      <w:pPr>
        <w:spacing w:after="0" w:line="240" w:lineRule="auto"/>
        <w:ind w:firstLine="720"/>
        <w:rPr>
          <w:sz w:val="24"/>
          <w:szCs w:val="24"/>
        </w:rPr>
      </w:pPr>
      <w:r>
        <w:rPr>
          <w:sz w:val="24"/>
          <w:szCs w:val="24"/>
        </w:rPr>
        <w:t xml:space="preserve">What’s more, paragraph </w:t>
      </w:r>
      <w:r w:rsidRPr="00F073CE">
        <w:rPr>
          <w:sz w:val="24"/>
          <w:szCs w:val="24"/>
        </w:rPr>
        <w:t>5.3.92</w:t>
      </w:r>
      <w:r>
        <w:rPr>
          <w:sz w:val="24"/>
          <w:szCs w:val="24"/>
        </w:rPr>
        <w:t xml:space="preserve"> of Document 9859 notes that</w:t>
      </w:r>
      <w:r w:rsidRPr="00F073CE">
        <w:rPr>
          <w:sz w:val="24"/>
          <w:szCs w:val="24"/>
        </w:rPr>
        <w:t xml:space="preserve"> safety manager</w:t>
      </w:r>
      <w:r>
        <w:rPr>
          <w:sz w:val="24"/>
          <w:szCs w:val="24"/>
        </w:rPr>
        <w:t>s</w:t>
      </w:r>
      <w:r w:rsidRPr="00F073CE">
        <w:rPr>
          <w:sz w:val="24"/>
          <w:szCs w:val="24"/>
        </w:rPr>
        <w:t xml:space="preserve"> </w:t>
      </w:r>
      <w:r w:rsidR="00695F90" w:rsidRPr="00F073CE">
        <w:rPr>
          <w:sz w:val="24"/>
          <w:szCs w:val="24"/>
        </w:rPr>
        <w:t>should ensure</w:t>
      </w:r>
      <w:r w:rsidRPr="00F073CE">
        <w:rPr>
          <w:sz w:val="24"/>
          <w:szCs w:val="24"/>
        </w:rPr>
        <w:t xml:space="preserve"> that </w:t>
      </w:r>
      <w:r>
        <w:rPr>
          <w:sz w:val="24"/>
          <w:szCs w:val="24"/>
        </w:rPr>
        <w:t>“</w:t>
      </w:r>
      <w:r w:rsidRPr="00832DF2">
        <w:rPr>
          <w:sz w:val="24"/>
          <w:szCs w:val="24"/>
        </w:rPr>
        <w:t>lessons learned from investigations and case histories or experiences, both internally and from other organizations, are distributed widely.</w:t>
      </w:r>
      <w:r>
        <w:rPr>
          <w:sz w:val="24"/>
          <w:szCs w:val="24"/>
        </w:rPr>
        <w:t>”</w:t>
      </w:r>
      <w:r w:rsidRPr="00F073CE">
        <w:rPr>
          <w:sz w:val="24"/>
          <w:szCs w:val="24"/>
        </w:rPr>
        <w:t xml:space="preserve"> </w:t>
      </w:r>
      <w:r>
        <w:rPr>
          <w:sz w:val="24"/>
          <w:szCs w:val="24"/>
        </w:rPr>
        <w:t xml:space="preserve">However, this is characterized as a </w:t>
      </w:r>
      <w:r w:rsidR="00695F90">
        <w:rPr>
          <w:sz w:val="24"/>
          <w:szCs w:val="24"/>
        </w:rPr>
        <w:t>“</w:t>
      </w:r>
      <w:r>
        <w:rPr>
          <w:sz w:val="24"/>
          <w:szCs w:val="24"/>
        </w:rPr>
        <w:t>safety promotion</w:t>
      </w:r>
      <w:r w:rsidR="00695F90">
        <w:rPr>
          <w:sz w:val="24"/>
          <w:szCs w:val="24"/>
        </w:rPr>
        <w:t>”</w:t>
      </w:r>
      <w:r>
        <w:rPr>
          <w:sz w:val="24"/>
          <w:szCs w:val="24"/>
        </w:rPr>
        <w:t xml:space="preserve"> function instead of a core preventive activity that should be aggressively </w:t>
      </w:r>
      <w:r w:rsidR="00FC4A7A">
        <w:rPr>
          <w:sz w:val="24"/>
          <w:szCs w:val="24"/>
        </w:rPr>
        <w:t xml:space="preserve">pursued under the SMS as a function of </w:t>
      </w:r>
      <w:r w:rsidR="00CD372A">
        <w:rPr>
          <w:sz w:val="24"/>
          <w:szCs w:val="24"/>
        </w:rPr>
        <w:t xml:space="preserve">safety </w:t>
      </w:r>
      <w:proofErr w:type="gramStart"/>
      <w:r w:rsidR="00FC4A7A" w:rsidRPr="00CD372A">
        <w:rPr>
          <w:i/>
          <w:sz w:val="24"/>
          <w:szCs w:val="24"/>
        </w:rPr>
        <w:t>assurance</w:t>
      </w:r>
      <w:r w:rsidR="003A1D2A">
        <w:rPr>
          <w:sz w:val="24"/>
          <w:szCs w:val="24"/>
        </w:rPr>
        <w:t>.</w:t>
      </w:r>
      <w:r w:rsidR="00583D1C">
        <w:rPr>
          <w:sz w:val="24"/>
          <w:szCs w:val="24"/>
        </w:rPr>
        <w:t>(</w:t>
      </w:r>
      <w:proofErr w:type="gramEnd"/>
      <w:r w:rsidR="003A1D2A" w:rsidRPr="00583D1C">
        <w:rPr>
          <w:rStyle w:val="EndnoteReference"/>
          <w:sz w:val="24"/>
          <w:szCs w:val="24"/>
          <w:vertAlign w:val="baseline"/>
        </w:rPr>
        <w:endnoteReference w:id="10"/>
      </w:r>
      <w:r w:rsidR="00583D1C">
        <w:rPr>
          <w:sz w:val="24"/>
          <w:szCs w:val="24"/>
        </w:rPr>
        <w:t>)</w:t>
      </w:r>
    </w:p>
    <w:p w:rsidR="001F3F73" w:rsidRDefault="001F3F73" w:rsidP="00645A9F">
      <w:pPr>
        <w:spacing w:after="0" w:line="240" w:lineRule="auto"/>
        <w:ind w:firstLine="720"/>
        <w:rPr>
          <w:sz w:val="24"/>
          <w:szCs w:val="24"/>
        </w:rPr>
      </w:pPr>
    </w:p>
    <w:p w:rsidR="00071C24" w:rsidRDefault="001F3F73" w:rsidP="00645A9F">
      <w:pPr>
        <w:spacing w:after="0" w:line="240" w:lineRule="auto"/>
        <w:ind w:firstLine="720"/>
        <w:rPr>
          <w:sz w:val="24"/>
          <w:szCs w:val="24"/>
        </w:rPr>
      </w:pPr>
      <w:r>
        <w:rPr>
          <w:sz w:val="24"/>
          <w:szCs w:val="24"/>
        </w:rPr>
        <w:t xml:space="preserve">Finally, the </w:t>
      </w:r>
      <w:r w:rsidR="008023CB">
        <w:rPr>
          <w:sz w:val="24"/>
          <w:szCs w:val="24"/>
        </w:rPr>
        <w:t>11</w:t>
      </w:r>
      <w:r w:rsidR="008023CB" w:rsidRPr="001F3F73">
        <w:rPr>
          <w:sz w:val="24"/>
          <w:szCs w:val="24"/>
          <w:vertAlign w:val="superscript"/>
        </w:rPr>
        <w:t>th</w:t>
      </w:r>
      <w:r w:rsidR="008023CB">
        <w:rPr>
          <w:sz w:val="24"/>
          <w:szCs w:val="24"/>
        </w:rPr>
        <w:t xml:space="preserve"> edition </w:t>
      </w:r>
      <w:r>
        <w:rPr>
          <w:sz w:val="24"/>
          <w:szCs w:val="24"/>
        </w:rPr>
        <w:t>(</w:t>
      </w:r>
      <w:r w:rsidR="008023CB">
        <w:rPr>
          <w:sz w:val="24"/>
          <w:szCs w:val="24"/>
        </w:rPr>
        <w:t>2016</w:t>
      </w:r>
      <w:r>
        <w:rPr>
          <w:sz w:val="24"/>
          <w:szCs w:val="24"/>
        </w:rPr>
        <w:t xml:space="preserve">) of Annex 13, </w:t>
      </w:r>
      <w:r w:rsidRPr="001F3F73">
        <w:rPr>
          <w:i/>
          <w:sz w:val="24"/>
          <w:szCs w:val="24"/>
        </w:rPr>
        <w:t>Aircraft Accident and Incident Investigation</w:t>
      </w:r>
      <w:r>
        <w:rPr>
          <w:sz w:val="24"/>
          <w:szCs w:val="24"/>
        </w:rPr>
        <w:t xml:space="preserve">, has been effectively scrubbed clean of any remnants of references to either SSPs </w:t>
      </w:r>
      <w:r w:rsidRPr="00A6733F">
        <w:rPr>
          <w:i/>
          <w:sz w:val="24"/>
          <w:szCs w:val="24"/>
        </w:rPr>
        <w:t>or</w:t>
      </w:r>
      <w:r>
        <w:rPr>
          <w:sz w:val="24"/>
          <w:szCs w:val="24"/>
        </w:rPr>
        <w:t xml:space="preserve"> SMS.</w:t>
      </w:r>
      <w:r w:rsidR="00FD6BE2">
        <w:rPr>
          <w:sz w:val="24"/>
          <w:szCs w:val="24"/>
        </w:rPr>
        <w:t xml:space="preserve"> </w:t>
      </w:r>
      <w:r w:rsidR="00A6733F">
        <w:rPr>
          <w:sz w:val="24"/>
          <w:szCs w:val="24"/>
        </w:rPr>
        <w:t>T</w:t>
      </w:r>
      <w:r>
        <w:rPr>
          <w:sz w:val="24"/>
          <w:szCs w:val="24"/>
        </w:rPr>
        <w:t>he previous edition’s Attachment F, “Framework for the State Safety Program (SSP</w:t>
      </w:r>
      <w:r w:rsidR="00CD372A">
        <w:rPr>
          <w:sz w:val="24"/>
          <w:szCs w:val="24"/>
        </w:rPr>
        <w:t>)</w:t>
      </w:r>
      <w:r>
        <w:rPr>
          <w:sz w:val="24"/>
          <w:szCs w:val="24"/>
        </w:rPr>
        <w:t xml:space="preserve">” was </w:t>
      </w:r>
      <w:r w:rsidR="00FD6BE2">
        <w:rPr>
          <w:sz w:val="24"/>
          <w:szCs w:val="24"/>
        </w:rPr>
        <w:t>transferred</w:t>
      </w:r>
      <w:r>
        <w:rPr>
          <w:sz w:val="24"/>
          <w:szCs w:val="24"/>
        </w:rPr>
        <w:t xml:space="preserve"> in its entirety </w:t>
      </w:r>
      <w:r w:rsidR="00FD6BE2">
        <w:rPr>
          <w:sz w:val="24"/>
          <w:szCs w:val="24"/>
        </w:rPr>
        <w:t>to</w:t>
      </w:r>
      <w:r>
        <w:rPr>
          <w:sz w:val="24"/>
          <w:szCs w:val="24"/>
        </w:rPr>
        <w:t xml:space="preserve"> Annex 19 – which makes sense – but there no longer is anything in Annex 13 to suggest that </w:t>
      </w:r>
      <w:r w:rsidRPr="001F3F73">
        <w:rPr>
          <w:i/>
          <w:sz w:val="24"/>
          <w:szCs w:val="24"/>
        </w:rPr>
        <w:t>accident</w:t>
      </w:r>
      <w:r>
        <w:rPr>
          <w:sz w:val="24"/>
          <w:szCs w:val="24"/>
        </w:rPr>
        <w:t xml:space="preserve"> investigations are in any way a part </w:t>
      </w:r>
      <w:r w:rsidR="00A6733F">
        <w:rPr>
          <w:sz w:val="24"/>
          <w:szCs w:val="24"/>
        </w:rPr>
        <w:t xml:space="preserve">or </w:t>
      </w:r>
      <w:r w:rsidR="000E2F7B">
        <w:rPr>
          <w:sz w:val="24"/>
          <w:szCs w:val="24"/>
        </w:rPr>
        <w:t xml:space="preserve">a </w:t>
      </w:r>
      <w:r w:rsidR="00A6733F">
        <w:rPr>
          <w:sz w:val="24"/>
          <w:szCs w:val="24"/>
        </w:rPr>
        <w:t xml:space="preserve">function </w:t>
      </w:r>
      <w:r>
        <w:rPr>
          <w:sz w:val="24"/>
          <w:szCs w:val="24"/>
        </w:rPr>
        <w:t xml:space="preserve">of SSPs themselves. </w:t>
      </w:r>
    </w:p>
    <w:p w:rsidR="00071C24" w:rsidRDefault="00071C24" w:rsidP="00645A9F">
      <w:pPr>
        <w:spacing w:after="0" w:line="240" w:lineRule="auto"/>
        <w:ind w:firstLine="720"/>
        <w:rPr>
          <w:sz w:val="24"/>
          <w:szCs w:val="24"/>
        </w:rPr>
      </w:pPr>
    </w:p>
    <w:p w:rsidR="00464E46" w:rsidRDefault="00464E46" w:rsidP="00645A9F">
      <w:pPr>
        <w:spacing w:after="0" w:line="240" w:lineRule="auto"/>
        <w:ind w:firstLine="720"/>
        <w:rPr>
          <w:sz w:val="24"/>
          <w:szCs w:val="24"/>
        </w:rPr>
      </w:pPr>
      <w:r w:rsidRPr="00F073CE">
        <w:rPr>
          <w:sz w:val="24"/>
          <w:szCs w:val="24"/>
        </w:rPr>
        <w:t>Annex 19 i</w:t>
      </w:r>
      <w:r>
        <w:rPr>
          <w:sz w:val="24"/>
          <w:szCs w:val="24"/>
        </w:rPr>
        <w:t>s essentia</w:t>
      </w:r>
      <w:r w:rsidRPr="00F073CE">
        <w:rPr>
          <w:sz w:val="24"/>
          <w:szCs w:val="24"/>
        </w:rPr>
        <w:t xml:space="preserve">lly silent on the roles of investigations </w:t>
      </w:r>
      <w:r w:rsidRPr="004F2431">
        <w:rPr>
          <w:i/>
          <w:sz w:val="24"/>
          <w:szCs w:val="24"/>
        </w:rPr>
        <w:t>or</w:t>
      </w:r>
      <w:r w:rsidRPr="00F073CE">
        <w:rPr>
          <w:sz w:val="24"/>
          <w:szCs w:val="24"/>
        </w:rPr>
        <w:t xml:space="preserve"> recommendations</w:t>
      </w:r>
      <w:r>
        <w:rPr>
          <w:sz w:val="24"/>
          <w:szCs w:val="24"/>
        </w:rPr>
        <w:t xml:space="preserve"> in the context of </w:t>
      </w:r>
      <w:r w:rsidRPr="000E2F7B">
        <w:rPr>
          <w:sz w:val="24"/>
          <w:szCs w:val="24"/>
        </w:rPr>
        <w:t>proactive</w:t>
      </w:r>
      <w:r>
        <w:rPr>
          <w:sz w:val="24"/>
          <w:szCs w:val="24"/>
        </w:rPr>
        <w:t xml:space="preserve"> accident prevention</w:t>
      </w:r>
      <w:r w:rsidRPr="00F073CE">
        <w:rPr>
          <w:sz w:val="24"/>
          <w:szCs w:val="24"/>
        </w:rPr>
        <w:t>.</w:t>
      </w:r>
      <w:r>
        <w:rPr>
          <w:sz w:val="24"/>
          <w:szCs w:val="24"/>
        </w:rPr>
        <w:t xml:space="preserve"> </w:t>
      </w:r>
      <w:r w:rsidRPr="00F073CE">
        <w:rPr>
          <w:sz w:val="24"/>
          <w:szCs w:val="24"/>
        </w:rPr>
        <w:t xml:space="preserve">By the same token, Annex 13, chapter 6 talks a </w:t>
      </w:r>
      <w:r w:rsidRPr="00464E46">
        <w:rPr>
          <w:i/>
          <w:sz w:val="24"/>
          <w:szCs w:val="24"/>
        </w:rPr>
        <w:t>lot</w:t>
      </w:r>
      <w:r w:rsidRPr="00F073CE">
        <w:rPr>
          <w:sz w:val="24"/>
          <w:szCs w:val="24"/>
        </w:rPr>
        <w:t xml:space="preserve"> about recommendations</w:t>
      </w:r>
      <w:r>
        <w:rPr>
          <w:sz w:val="24"/>
          <w:szCs w:val="24"/>
        </w:rPr>
        <w:t xml:space="preserve">, despite the fact that Annex 19 indicates it brought all of the </w:t>
      </w:r>
      <w:r w:rsidRPr="00F073CE">
        <w:rPr>
          <w:sz w:val="24"/>
          <w:szCs w:val="24"/>
        </w:rPr>
        <w:t xml:space="preserve">critical elements from Annex 13 into </w:t>
      </w:r>
      <w:r>
        <w:rPr>
          <w:sz w:val="24"/>
          <w:szCs w:val="24"/>
        </w:rPr>
        <w:t xml:space="preserve">its SARPs for </w:t>
      </w:r>
      <w:r w:rsidRPr="00F073CE">
        <w:rPr>
          <w:sz w:val="24"/>
          <w:szCs w:val="24"/>
        </w:rPr>
        <w:t xml:space="preserve">SMS. This leads one to wonder whether or not Annex 13 </w:t>
      </w:r>
      <w:r>
        <w:rPr>
          <w:sz w:val="24"/>
          <w:szCs w:val="24"/>
        </w:rPr>
        <w:t xml:space="preserve">and </w:t>
      </w:r>
      <w:r w:rsidRPr="00F073CE">
        <w:rPr>
          <w:sz w:val="24"/>
          <w:szCs w:val="24"/>
        </w:rPr>
        <w:t xml:space="preserve">Annex 19 </w:t>
      </w:r>
      <w:r>
        <w:rPr>
          <w:sz w:val="24"/>
          <w:szCs w:val="24"/>
        </w:rPr>
        <w:t xml:space="preserve">– </w:t>
      </w:r>
      <w:r w:rsidR="000E2F7B">
        <w:rPr>
          <w:sz w:val="24"/>
          <w:szCs w:val="24"/>
        </w:rPr>
        <w:t xml:space="preserve">representing </w:t>
      </w:r>
      <w:r>
        <w:rPr>
          <w:sz w:val="24"/>
          <w:szCs w:val="24"/>
        </w:rPr>
        <w:t xml:space="preserve">the “reactive” and the “proactive” – actually </w:t>
      </w:r>
      <w:r w:rsidRPr="00F073CE">
        <w:rPr>
          <w:sz w:val="24"/>
          <w:szCs w:val="24"/>
        </w:rPr>
        <w:t>are competing</w:t>
      </w:r>
      <w:r>
        <w:rPr>
          <w:sz w:val="24"/>
          <w:szCs w:val="24"/>
        </w:rPr>
        <w:t>,</w:t>
      </w:r>
      <w:r w:rsidRPr="00F073CE">
        <w:rPr>
          <w:sz w:val="24"/>
          <w:szCs w:val="24"/>
        </w:rPr>
        <w:t xml:space="preserve"> or</w:t>
      </w:r>
      <w:r>
        <w:rPr>
          <w:sz w:val="24"/>
          <w:szCs w:val="24"/>
        </w:rPr>
        <w:t xml:space="preserve"> even</w:t>
      </w:r>
      <w:r w:rsidRPr="00F073CE">
        <w:rPr>
          <w:sz w:val="24"/>
          <w:szCs w:val="24"/>
        </w:rPr>
        <w:t xml:space="preserve"> in opposition with ea</w:t>
      </w:r>
      <w:r>
        <w:rPr>
          <w:sz w:val="24"/>
          <w:szCs w:val="24"/>
        </w:rPr>
        <w:t>ch other when it</w:t>
      </w:r>
      <w:r w:rsidR="00583D1C">
        <w:rPr>
          <w:sz w:val="24"/>
          <w:szCs w:val="24"/>
        </w:rPr>
        <w:t xml:space="preserve"> comes to a single approach to </w:t>
      </w:r>
      <w:r>
        <w:rPr>
          <w:sz w:val="24"/>
          <w:szCs w:val="24"/>
        </w:rPr>
        <w:t>safety in</w:t>
      </w:r>
      <w:r w:rsidRPr="00F073CE">
        <w:rPr>
          <w:sz w:val="24"/>
          <w:szCs w:val="24"/>
        </w:rPr>
        <w:t xml:space="preserve"> civil aviation.</w:t>
      </w:r>
    </w:p>
    <w:p w:rsidR="00464E46" w:rsidRDefault="00464E46" w:rsidP="00645A9F">
      <w:pPr>
        <w:spacing w:after="0" w:line="240" w:lineRule="auto"/>
        <w:ind w:firstLine="720"/>
        <w:rPr>
          <w:sz w:val="24"/>
          <w:szCs w:val="24"/>
        </w:rPr>
      </w:pPr>
    </w:p>
    <w:p w:rsidR="00464E46" w:rsidRPr="00F073CE" w:rsidRDefault="00464E46" w:rsidP="00645A9F">
      <w:pPr>
        <w:spacing w:after="0" w:line="240" w:lineRule="auto"/>
        <w:ind w:firstLine="720"/>
        <w:rPr>
          <w:sz w:val="24"/>
          <w:szCs w:val="24"/>
        </w:rPr>
      </w:pPr>
      <w:r>
        <w:rPr>
          <w:sz w:val="24"/>
          <w:szCs w:val="24"/>
        </w:rPr>
        <w:t xml:space="preserve">The answer, of course, is that there should be no competition at all. ICAO’s commitment to aviation safety is absolute. However, there </w:t>
      </w:r>
      <w:r w:rsidRPr="00464E46">
        <w:rPr>
          <w:i/>
          <w:sz w:val="24"/>
          <w:szCs w:val="24"/>
        </w:rPr>
        <w:t>is</w:t>
      </w:r>
      <w:r>
        <w:rPr>
          <w:sz w:val="24"/>
          <w:szCs w:val="24"/>
        </w:rPr>
        <w:t xml:space="preserve"> competition between the two respective philosophies of accident prevention they represent, which is unfortunate. SMS is no more the “right” strategy for reducing accidents than </w:t>
      </w:r>
      <w:r w:rsidR="000E2F7B">
        <w:rPr>
          <w:sz w:val="24"/>
          <w:szCs w:val="24"/>
        </w:rPr>
        <w:t xml:space="preserve">is </w:t>
      </w:r>
      <w:r>
        <w:rPr>
          <w:sz w:val="24"/>
          <w:szCs w:val="24"/>
        </w:rPr>
        <w:t xml:space="preserve">any other </w:t>
      </w:r>
      <w:r w:rsidR="00CB749D">
        <w:rPr>
          <w:sz w:val="24"/>
          <w:szCs w:val="24"/>
        </w:rPr>
        <w:t>strategy</w:t>
      </w:r>
      <w:r>
        <w:rPr>
          <w:sz w:val="24"/>
          <w:szCs w:val="24"/>
        </w:rPr>
        <w:t>. It should be informed by any and every approach to prevention available, even if such approaches lie outside the purview of those implementing the SMS itself.</w:t>
      </w:r>
    </w:p>
    <w:p w:rsidR="00464E46" w:rsidRPr="00F073CE" w:rsidRDefault="00464E46" w:rsidP="00645A9F">
      <w:pPr>
        <w:spacing w:after="0" w:line="240" w:lineRule="auto"/>
        <w:rPr>
          <w:sz w:val="24"/>
          <w:szCs w:val="24"/>
        </w:rPr>
      </w:pPr>
    </w:p>
    <w:p w:rsidR="003D53AF" w:rsidRDefault="00FC4A7A" w:rsidP="00645A9F">
      <w:pPr>
        <w:spacing w:after="0" w:line="240" w:lineRule="auto"/>
        <w:ind w:firstLine="720"/>
        <w:rPr>
          <w:sz w:val="24"/>
          <w:szCs w:val="24"/>
        </w:rPr>
      </w:pPr>
      <w:r>
        <w:rPr>
          <w:sz w:val="24"/>
          <w:szCs w:val="24"/>
        </w:rPr>
        <w:t>These examples strongly suggest that the very notion of accident</w:t>
      </w:r>
      <w:r w:rsidR="003D53AF" w:rsidRPr="00F073CE">
        <w:rPr>
          <w:sz w:val="24"/>
          <w:szCs w:val="24"/>
        </w:rPr>
        <w:t xml:space="preserve"> investigation </w:t>
      </w:r>
      <w:r w:rsidR="003D53AF">
        <w:rPr>
          <w:sz w:val="24"/>
          <w:szCs w:val="24"/>
        </w:rPr>
        <w:t>is in danger of becoming</w:t>
      </w:r>
      <w:r w:rsidR="003D53AF" w:rsidRPr="00F073CE">
        <w:rPr>
          <w:sz w:val="24"/>
          <w:szCs w:val="24"/>
        </w:rPr>
        <w:t xml:space="preserve"> </w:t>
      </w:r>
      <w:r w:rsidR="001F3F73">
        <w:rPr>
          <w:sz w:val="24"/>
          <w:szCs w:val="24"/>
        </w:rPr>
        <w:t xml:space="preserve">completely </w:t>
      </w:r>
      <w:r w:rsidR="003D53AF" w:rsidRPr="00F073CE">
        <w:rPr>
          <w:sz w:val="24"/>
          <w:szCs w:val="24"/>
        </w:rPr>
        <w:t xml:space="preserve">delinked from the </w:t>
      </w:r>
      <w:r w:rsidR="003D53AF" w:rsidRPr="00FC4A7A">
        <w:rPr>
          <w:i/>
          <w:sz w:val="24"/>
          <w:szCs w:val="24"/>
        </w:rPr>
        <w:t>practice</w:t>
      </w:r>
      <w:r w:rsidR="003D53AF" w:rsidRPr="00F073CE">
        <w:rPr>
          <w:sz w:val="24"/>
          <w:szCs w:val="24"/>
        </w:rPr>
        <w:t xml:space="preserve"> of aviation safe</w:t>
      </w:r>
      <w:r w:rsidR="003D53AF">
        <w:rPr>
          <w:sz w:val="24"/>
          <w:szCs w:val="24"/>
        </w:rPr>
        <w:t xml:space="preserve">ty by </w:t>
      </w:r>
      <w:r w:rsidR="001F3F73">
        <w:rPr>
          <w:sz w:val="24"/>
          <w:szCs w:val="24"/>
        </w:rPr>
        <w:t>SMS</w:t>
      </w:r>
      <w:r w:rsidR="003D53AF">
        <w:rPr>
          <w:sz w:val="24"/>
          <w:szCs w:val="24"/>
        </w:rPr>
        <w:t xml:space="preserve"> following the ICAO model</w:t>
      </w:r>
      <w:r w:rsidR="00071C24">
        <w:rPr>
          <w:sz w:val="24"/>
          <w:szCs w:val="24"/>
        </w:rPr>
        <w:t>. The</w:t>
      </w:r>
      <w:r>
        <w:rPr>
          <w:sz w:val="24"/>
          <w:szCs w:val="24"/>
        </w:rPr>
        <w:t xml:space="preserve"> power and import </w:t>
      </w:r>
      <w:r w:rsidR="00071C24">
        <w:rPr>
          <w:sz w:val="24"/>
          <w:szCs w:val="24"/>
        </w:rPr>
        <w:t xml:space="preserve">of accident investigations and recommendations </w:t>
      </w:r>
      <w:r>
        <w:rPr>
          <w:sz w:val="24"/>
          <w:szCs w:val="24"/>
        </w:rPr>
        <w:t xml:space="preserve">is being </w:t>
      </w:r>
      <w:r w:rsidR="00832DF2">
        <w:rPr>
          <w:sz w:val="24"/>
          <w:szCs w:val="24"/>
        </w:rPr>
        <w:t>diffused through the various SMS components</w:t>
      </w:r>
      <w:r>
        <w:rPr>
          <w:sz w:val="24"/>
          <w:szCs w:val="24"/>
        </w:rPr>
        <w:t xml:space="preserve"> instead of leveraged for their maximum preventive value</w:t>
      </w:r>
      <w:r w:rsidR="003D53AF">
        <w:rPr>
          <w:sz w:val="24"/>
          <w:szCs w:val="24"/>
        </w:rPr>
        <w:t>.</w:t>
      </w:r>
    </w:p>
    <w:p w:rsidR="00A540E8" w:rsidRPr="008F7260" w:rsidRDefault="00A540E8" w:rsidP="00645A9F">
      <w:pPr>
        <w:spacing w:after="0" w:line="240" w:lineRule="auto"/>
        <w:rPr>
          <w:b/>
          <w:i/>
          <w:sz w:val="24"/>
          <w:szCs w:val="24"/>
        </w:rPr>
      </w:pPr>
      <w:r w:rsidRPr="008F7260">
        <w:rPr>
          <w:b/>
          <w:i/>
          <w:sz w:val="24"/>
          <w:szCs w:val="24"/>
        </w:rPr>
        <w:lastRenderedPageBreak/>
        <w:t xml:space="preserve">The Investigator’s Challenges in Working within </w:t>
      </w:r>
      <w:r w:rsidR="00B55F23">
        <w:rPr>
          <w:b/>
          <w:i/>
          <w:sz w:val="24"/>
          <w:szCs w:val="24"/>
        </w:rPr>
        <w:t xml:space="preserve">(and Outside) </w:t>
      </w:r>
      <w:r w:rsidRPr="008F7260">
        <w:rPr>
          <w:b/>
          <w:i/>
          <w:sz w:val="24"/>
          <w:szCs w:val="24"/>
        </w:rPr>
        <w:t>Safety Management Systems</w:t>
      </w:r>
    </w:p>
    <w:p w:rsidR="00A540E8" w:rsidRDefault="00A540E8" w:rsidP="00645A9F">
      <w:pPr>
        <w:spacing w:after="0" w:line="240" w:lineRule="auto"/>
        <w:rPr>
          <w:sz w:val="24"/>
          <w:szCs w:val="24"/>
        </w:rPr>
      </w:pPr>
    </w:p>
    <w:p w:rsidR="007D7EE0" w:rsidRDefault="00D470A0" w:rsidP="00645A9F">
      <w:pPr>
        <w:spacing w:after="0" w:line="240" w:lineRule="auto"/>
        <w:rPr>
          <w:sz w:val="24"/>
          <w:szCs w:val="24"/>
        </w:rPr>
      </w:pPr>
      <w:r>
        <w:rPr>
          <w:sz w:val="24"/>
          <w:szCs w:val="24"/>
        </w:rPr>
        <w:tab/>
        <w:t>A</w:t>
      </w:r>
      <w:r w:rsidR="007D7EE0">
        <w:rPr>
          <w:sz w:val="24"/>
          <w:szCs w:val="24"/>
        </w:rPr>
        <w:t xml:space="preserve">s this monograph has made clear, accident </w:t>
      </w:r>
      <w:r w:rsidR="00644A4E">
        <w:rPr>
          <w:sz w:val="24"/>
          <w:szCs w:val="24"/>
        </w:rPr>
        <w:t>investigations</w:t>
      </w:r>
      <w:r w:rsidR="007D7EE0">
        <w:rPr>
          <w:sz w:val="24"/>
          <w:szCs w:val="24"/>
        </w:rPr>
        <w:t xml:space="preserve"> </w:t>
      </w:r>
      <w:r w:rsidR="007D7EE0" w:rsidRPr="00D470A0">
        <w:rPr>
          <w:i/>
          <w:sz w:val="24"/>
          <w:szCs w:val="24"/>
        </w:rPr>
        <w:t>do</w:t>
      </w:r>
      <w:r w:rsidR="007D7EE0">
        <w:rPr>
          <w:sz w:val="24"/>
          <w:szCs w:val="24"/>
        </w:rPr>
        <w:t xml:space="preserve"> make a difference, but the </w:t>
      </w:r>
      <w:r w:rsidR="00644A4E">
        <w:rPr>
          <w:sz w:val="24"/>
          <w:szCs w:val="24"/>
        </w:rPr>
        <w:t>State safety programs and safety management systems with which they need to interact and cooperate have become increasingly distanced from the accident investigation process</w:t>
      </w:r>
      <w:r>
        <w:rPr>
          <w:sz w:val="24"/>
          <w:szCs w:val="24"/>
        </w:rPr>
        <w:t xml:space="preserve"> and products</w:t>
      </w:r>
      <w:r w:rsidR="00644A4E">
        <w:rPr>
          <w:sz w:val="24"/>
          <w:szCs w:val="24"/>
        </w:rPr>
        <w:t>.</w:t>
      </w:r>
      <w:r w:rsidR="00464E46">
        <w:rPr>
          <w:sz w:val="24"/>
          <w:szCs w:val="24"/>
        </w:rPr>
        <w:t xml:space="preserve"> To address this trend, the air safety investigator community needs to do three things:</w:t>
      </w:r>
    </w:p>
    <w:p w:rsidR="007D7EE0" w:rsidRDefault="007D7EE0" w:rsidP="00645A9F">
      <w:pPr>
        <w:spacing w:after="0" w:line="240" w:lineRule="auto"/>
        <w:rPr>
          <w:sz w:val="24"/>
          <w:szCs w:val="24"/>
        </w:rPr>
      </w:pPr>
    </w:p>
    <w:p w:rsidR="00A540E8" w:rsidRPr="008F7260" w:rsidRDefault="00A540E8" w:rsidP="00645A9F">
      <w:pPr>
        <w:pStyle w:val="ListParagraph"/>
        <w:numPr>
          <w:ilvl w:val="0"/>
          <w:numId w:val="3"/>
        </w:numPr>
        <w:spacing w:after="0" w:line="240" w:lineRule="auto"/>
        <w:rPr>
          <w:sz w:val="24"/>
          <w:szCs w:val="24"/>
        </w:rPr>
      </w:pPr>
      <w:r w:rsidRPr="008F7260">
        <w:rPr>
          <w:sz w:val="24"/>
          <w:szCs w:val="24"/>
        </w:rPr>
        <w:t>Demonstrate the proven, ongoing value of investigations and the recommendations that flow from them;</w:t>
      </w:r>
    </w:p>
    <w:p w:rsidR="00A540E8" w:rsidRPr="008F7260" w:rsidRDefault="00A540E8" w:rsidP="00645A9F">
      <w:pPr>
        <w:pStyle w:val="ListParagraph"/>
        <w:numPr>
          <w:ilvl w:val="0"/>
          <w:numId w:val="3"/>
        </w:numPr>
        <w:spacing w:after="0" w:line="240" w:lineRule="auto"/>
        <w:rPr>
          <w:sz w:val="24"/>
          <w:szCs w:val="24"/>
        </w:rPr>
      </w:pPr>
      <w:r w:rsidRPr="008F7260">
        <w:rPr>
          <w:sz w:val="24"/>
          <w:szCs w:val="24"/>
        </w:rPr>
        <w:t>Find the best fit for both the investigation process and its resulting outputs in the context of the existing SMS: and</w:t>
      </w:r>
    </w:p>
    <w:p w:rsidR="00A540E8" w:rsidRPr="008F7260" w:rsidRDefault="00A540E8" w:rsidP="00645A9F">
      <w:pPr>
        <w:pStyle w:val="ListParagraph"/>
        <w:numPr>
          <w:ilvl w:val="0"/>
          <w:numId w:val="3"/>
        </w:numPr>
        <w:spacing w:after="0" w:line="240" w:lineRule="auto"/>
        <w:rPr>
          <w:sz w:val="24"/>
          <w:szCs w:val="24"/>
        </w:rPr>
      </w:pPr>
      <w:r w:rsidRPr="008F7260">
        <w:rPr>
          <w:sz w:val="24"/>
          <w:szCs w:val="24"/>
        </w:rPr>
        <w:t>Highlight every instance where the structure impedes the effective pursuit of safety. In other words, show where the SMS itself needs fixing.</w:t>
      </w:r>
    </w:p>
    <w:p w:rsidR="00DD50A3" w:rsidRDefault="00DD50A3" w:rsidP="00645A9F">
      <w:pPr>
        <w:spacing w:after="0" w:line="240" w:lineRule="auto"/>
        <w:rPr>
          <w:sz w:val="24"/>
          <w:szCs w:val="24"/>
        </w:rPr>
      </w:pPr>
    </w:p>
    <w:p w:rsidR="00464E46" w:rsidRDefault="00464E46" w:rsidP="00645A9F">
      <w:pPr>
        <w:spacing w:after="0" w:line="240" w:lineRule="auto"/>
        <w:ind w:firstLine="720"/>
        <w:rPr>
          <w:sz w:val="24"/>
          <w:szCs w:val="24"/>
        </w:rPr>
      </w:pPr>
      <w:r>
        <w:rPr>
          <w:sz w:val="24"/>
          <w:szCs w:val="24"/>
        </w:rPr>
        <w:t xml:space="preserve">There are positive examples all over the world that can be pointed out as alternate means of thinking about “safety management” that do not rely on strict conformity to Annex 19. </w:t>
      </w:r>
      <w:r w:rsidR="00A540E8">
        <w:rPr>
          <w:sz w:val="24"/>
          <w:szCs w:val="24"/>
        </w:rPr>
        <w:t xml:space="preserve">Some state implementations of SMS are far more flexible and inclusive than others.  </w:t>
      </w:r>
    </w:p>
    <w:p w:rsidR="00464E46" w:rsidRDefault="00464E46" w:rsidP="00645A9F">
      <w:pPr>
        <w:spacing w:after="0" w:line="240" w:lineRule="auto"/>
        <w:ind w:firstLine="720"/>
        <w:rPr>
          <w:sz w:val="24"/>
          <w:szCs w:val="24"/>
        </w:rPr>
      </w:pPr>
    </w:p>
    <w:p w:rsidR="00A540E8" w:rsidRDefault="00A540E8" w:rsidP="00645A9F">
      <w:pPr>
        <w:spacing w:after="0" w:line="240" w:lineRule="auto"/>
        <w:ind w:firstLine="720"/>
        <w:rPr>
          <w:sz w:val="24"/>
          <w:szCs w:val="24"/>
        </w:rPr>
      </w:pPr>
      <w:r>
        <w:rPr>
          <w:sz w:val="24"/>
          <w:szCs w:val="24"/>
        </w:rPr>
        <w:t>For example, Transport Canada highlights the fact that, “</w:t>
      </w:r>
      <w:r w:rsidRPr="00D90551">
        <w:rPr>
          <w:sz w:val="24"/>
          <w:szCs w:val="24"/>
        </w:rPr>
        <w:t>SMS is based on the idea that you can always find better ways to prevent hazards, so the system will always be changing</w:t>
      </w:r>
      <w:proofErr w:type="gramStart"/>
      <w:r w:rsidRPr="00D90551">
        <w:rPr>
          <w:sz w:val="24"/>
          <w:szCs w:val="24"/>
        </w:rPr>
        <w:t>.</w:t>
      </w:r>
      <w:r>
        <w:rPr>
          <w:sz w:val="24"/>
          <w:szCs w:val="24"/>
        </w:rPr>
        <w:t>”</w:t>
      </w:r>
      <w:r w:rsidR="00583D1C">
        <w:rPr>
          <w:sz w:val="24"/>
          <w:szCs w:val="24"/>
        </w:rPr>
        <w:t>(</w:t>
      </w:r>
      <w:proofErr w:type="gramEnd"/>
      <w:r w:rsidRPr="00583D1C">
        <w:rPr>
          <w:rStyle w:val="EndnoteReference"/>
          <w:sz w:val="24"/>
          <w:szCs w:val="24"/>
          <w:vertAlign w:val="baseline"/>
        </w:rPr>
        <w:endnoteReference w:id="11"/>
      </w:r>
      <w:r w:rsidR="00583D1C">
        <w:rPr>
          <w:sz w:val="24"/>
          <w:szCs w:val="24"/>
        </w:rPr>
        <w:t>)</w:t>
      </w:r>
      <w:r w:rsidR="00584D50">
        <w:rPr>
          <w:sz w:val="24"/>
          <w:szCs w:val="24"/>
        </w:rPr>
        <w:t xml:space="preserve"> </w:t>
      </w:r>
      <w:r>
        <w:rPr>
          <w:sz w:val="24"/>
          <w:szCs w:val="24"/>
        </w:rPr>
        <w:t>Their program follows a somewhat different organizational structure as well, rooted in the “4Ps of safety management:” Philosophy, Policy, Procedures an</w:t>
      </w:r>
      <w:r w:rsidR="00042E08">
        <w:rPr>
          <w:sz w:val="24"/>
          <w:szCs w:val="24"/>
        </w:rPr>
        <w:t xml:space="preserve">d Practices. While the first “P” embodies the generally accepted principle of “safety culture” and </w:t>
      </w:r>
      <w:r w:rsidR="00071C24">
        <w:rPr>
          <w:sz w:val="24"/>
          <w:szCs w:val="24"/>
        </w:rPr>
        <w:t xml:space="preserve">the </w:t>
      </w:r>
      <w:r w:rsidR="00042E08">
        <w:rPr>
          <w:sz w:val="24"/>
          <w:szCs w:val="24"/>
        </w:rPr>
        <w:t>second</w:t>
      </w:r>
      <w:r>
        <w:rPr>
          <w:sz w:val="24"/>
          <w:szCs w:val="24"/>
        </w:rPr>
        <w:t xml:space="preserve"> map</w:t>
      </w:r>
      <w:r w:rsidR="00042E08">
        <w:rPr>
          <w:sz w:val="24"/>
          <w:szCs w:val="24"/>
        </w:rPr>
        <w:t>s</w:t>
      </w:r>
      <w:r>
        <w:rPr>
          <w:sz w:val="24"/>
          <w:szCs w:val="24"/>
        </w:rPr>
        <w:t xml:space="preserve"> reasonably well to ICAO’s “policy</w:t>
      </w:r>
      <w:r w:rsidR="00042E08">
        <w:rPr>
          <w:sz w:val="24"/>
          <w:szCs w:val="24"/>
        </w:rPr>
        <w:t xml:space="preserve"> and objectives</w:t>
      </w:r>
      <w:r>
        <w:rPr>
          <w:sz w:val="24"/>
          <w:szCs w:val="24"/>
        </w:rPr>
        <w:t xml:space="preserve">” component, the latter two are quite different. They are described in </w:t>
      </w:r>
      <w:r w:rsidR="00042E08">
        <w:rPr>
          <w:sz w:val="24"/>
          <w:szCs w:val="24"/>
        </w:rPr>
        <w:t>their</w:t>
      </w:r>
      <w:r w:rsidR="00042E08" w:rsidRPr="00042E08">
        <w:rPr>
          <w:sz w:val="24"/>
          <w:szCs w:val="24"/>
        </w:rPr>
        <w:t xml:space="preserve"> </w:t>
      </w:r>
      <w:r w:rsidR="00042E08" w:rsidRPr="00042E08">
        <w:rPr>
          <w:i/>
          <w:sz w:val="24"/>
          <w:szCs w:val="24"/>
        </w:rPr>
        <w:t>Introduction to Safety Management Systems</w:t>
      </w:r>
      <w:r w:rsidR="00042E08" w:rsidRPr="00042E08">
        <w:rPr>
          <w:sz w:val="24"/>
          <w:szCs w:val="24"/>
        </w:rPr>
        <w:t xml:space="preserve"> (TP 13739)</w:t>
      </w:r>
      <w:r w:rsidR="00042E08">
        <w:rPr>
          <w:sz w:val="24"/>
          <w:szCs w:val="24"/>
        </w:rPr>
        <w:t xml:space="preserve"> as follows:</w:t>
      </w:r>
    </w:p>
    <w:p w:rsidR="00A540E8" w:rsidRDefault="00A540E8" w:rsidP="00645A9F">
      <w:pPr>
        <w:spacing w:after="0" w:line="240" w:lineRule="auto"/>
        <w:ind w:firstLine="720"/>
        <w:rPr>
          <w:sz w:val="24"/>
          <w:szCs w:val="24"/>
        </w:rPr>
      </w:pPr>
    </w:p>
    <w:p w:rsidR="00A540E8" w:rsidRPr="00AE2523" w:rsidRDefault="00A540E8" w:rsidP="00645A9F">
      <w:pPr>
        <w:pStyle w:val="ListParagraph"/>
        <w:numPr>
          <w:ilvl w:val="0"/>
          <w:numId w:val="7"/>
        </w:numPr>
        <w:spacing w:after="0" w:line="240" w:lineRule="auto"/>
        <w:ind w:left="720"/>
        <w:rPr>
          <w:sz w:val="24"/>
          <w:szCs w:val="24"/>
        </w:rPr>
      </w:pPr>
      <w:r w:rsidRPr="00AE2523">
        <w:rPr>
          <w:sz w:val="24"/>
          <w:szCs w:val="24"/>
        </w:rPr>
        <w:t>Procedures - What management wants people to do to execute the policy:</w:t>
      </w:r>
    </w:p>
    <w:p w:rsidR="00A540E8" w:rsidRPr="00AE2523" w:rsidRDefault="00A540E8" w:rsidP="00645A9F">
      <w:pPr>
        <w:pStyle w:val="ListParagraph"/>
        <w:numPr>
          <w:ilvl w:val="1"/>
          <w:numId w:val="7"/>
        </w:numPr>
        <w:spacing w:after="0" w:line="240" w:lineRule="auto"/>
        <w:ind w:left="1080"/>
        <w:rPr>
          <w:sz w:val="24"/>
          <w:szCs w:val="24"/>
        </w:rPr>
      </w:pPr>
      <w:r w:rsidRPr="00AE2523">
        <w:rPr>
          <w:sz w:val="24"/>
          <w:szCs w:val="24"/>
        </w:rPr>
        <w:t>clear direction to all staff;</w:t>
      </w:r>
    </w:p>
    <w:p w:rsidR="00A540E8" w:rsidRPr="00AE2523" w:rsidRDefault="00A540E8" w:rsidP="00645A9F">
      <w:pPr>
        <w:pStyle w:val="ListParagraph"/>
        <w:numPr>
          <w:ilvl w:val="1"/>
          <w:numId w:val="7"/>
        </w:numPr>
        <w:spacing w:after="0" w:line="240" w:lineRule="auto"/>
        <w:ind w:left="1080"/>
        <w:rPr>
          <w:sz w:val="24"/>
          <w:szCs w:val="24"/>
        </w:rPr>
      </w:pPr>
      <w:r w:rsidRPr="00AE2523">
        <w:rPr>
          <w:sz w:val="24"/>
          <w:szCs w:val="24"/>
        </w:rPr>
        <w:t>means for planning, organizing, and controlling; and</w:t>
      </w:r>
    </w:p>
    <w:p w:rsidR="00A540E8" w:rsidRPr="00AE2523" w:rsidRDefault="00A540E8" w:rsidP="00645A9F">
      <w:pPr>
        <w:pStyle w:val="ListParagraph"/>
        <w:numPr>
          <w:ilvl w:val="1"/>
          <w:numId w:val="7"/>
        </w:numPr>
        <w:spacing w:after="0" w:line="240" w:lineRule="auto"/>
        <w:ind w:left="1080"/>
        <w:rPr>
          <w:sz w:val="24"/>
          <w:szCs w:val="24"/>
        </w:rPr>
      </w:pPr>
      <w:r w:rsidRPr="00AE2523">
        <w:rPr>
          <w:sz w:val="24"/>
          <w:szCs w:val="24"/>
        </w:rPr>
        <w:t>means for monitoring and assessing safety status and processes.</w:t>
      </w:r>
    </w:p>
    <w:p w:rsidR="00A540E8" w:rsidRPr="00AE2523" w:rsidRDefault="00A540E8" w:rsidP="00645A9F">
      <w:pPr>
        <w:pStyle w:val="ListParagraph"/>
        <w:numPr>
          <w:ilvl w:val="0"/>
          <w:numId w:val="7"/>
        </w:numPr>
        <w:spacing w:after="0" w:line="240" w:lineRule="auto"/>
        <w:ind w:left="720"/>
        <w:rPr>
          <w:sz w:val="24"/>
          <w:szCs w:val="24"/>
        </w:rPr>
      </w:pPr>
      <w:r w:rsidRPr="00AE2523">
        <w:rPr>
          <w:sz w:val="24"/>
          <w:szCs w:val="24"/>
        </w:rPr>
        <w:t>Practices - What really happens on the job:</w:t>
      </w:r>
    </w:p>
    <w:p w:rsidR="00A540E8" w:rsidRPr="00AE2523" w:rsidRDefault="00A540E8" w:rsidP="00645A9F">
      <w:pPr>
        <w:pStyle w:val="ListParagraph"/>
        <w:numPr>
          <w:ilvl w:val="1"/>
          <w:numId w:val="7"/>
        </w:numPr>
        <w:spacing w:after="0" w:line="240" w:lineRule="auto"/>
        <w:ind w:left="1080"/>
        <w:rPr>
          <w:sz w:val="24"/>
          <w:szCs w:val="24"/>
        </w:rPr>
      </w:pPr>
      <w:r w:rsidRPr="00AE2523">
        <w:rPr>
          <w:sz w:val="24"/>
          <w:szCs w:val="24"/>
        </w:rPr>
        <w:t>following well designed, effective procedures;</w:t>
      </w:r>
    </w:p>
    <w:p w:rsidR="00A540E8" w:rsidRPr="00AE2523" w:rsidRDefault="00A540E8" w:rsidP="00645A9F">
      <w:pPr>
        <w:pStyle w:val="ListParagraph"/>
        <w:numPr>
          <w:ilvl w:val="1"/>
          <w:numId w:val="7"/>
        </w:numPr>
        <w:spacing w:after="0" w:line="240" w:lineRule="auto"/>
        <w:ind w:left="1080"/>
        <w:rPr>
          <w:sz w:val="24"/>
          <w:szCs w:val="24"/>
        </w:rPr>
      </w:pPr>
      <w:r w:rsidRPr="00AE2523">
        <w:rPr>
          <w:sz w:val="24"/>
          <w:szCs w:val="24"/>
        </w:rPr>
        <w:t>avoiding the shortcuts that can detract from safety; and</w:t>
      </w:r>
    </w:p>
    <w:p w:rsidR="00A540E8" w:rsidRPr="00AE2523" w:rsidRDefault="00A540E8" w:rsidP="00645A9F">
      <w:pPr>
        <w:pStyle w:val="ListParagraph"/>
        <w:numPr>
          <w:ilvl w:val="1"/>
          <w:numId w:val="7"/>
        </w:numPr>
        <w:spacing w:after="0" w:line="240" w:lineRule="auto"/>
        <w:ind w:left="1080"/>
        <w:rPr>
          <w:sz w:val="24"/>
          <w:szCs w:val="24"/>
        </w:rPr>
      </w:pPr>
      <w:r w:rsidRPr="00AE2523">
        <w:rPr>
          <w:sz w:val="24"/>
          <w:szCs w:val="24"/>
        </w:rPr>
        <w:t xml:space="preserve">taking appropriate action when a safety concern is </w:t>
      </w:r>
      <w:proofErr w:type="gramStart"/>
      <w:r w:rsidRPr="00AE2523">
        <w:rPr>
          <w:sz w:val="24"/>
          <w:szCs w:val="24"/>
        </w:rPr>
        <w:t>identified.</w:t>
      </w:r>
      <w:r w:rsidR="00584D50">
        <w:rPr>
          <w:sz w:val="24"/>
          <w:szCs w:val="24"/>
        </w:rPr>
        <w:t>(</w:t>
      </w:r>
      <w:proofErr w:type="gramEnd"/>
      <w:r w:rsidRPr="00584D50">
        <w:rPr>
          <w:rStyle w:val="EndnoteReference"/>
          <w:sz w:val="24"/>
          <w:szCs w:val="24"/>
          <w:vertAlign w:val="baseline"/>
        </w:rPr>
        <w:endnoteReference w:id="12"/>
      </w:r>
      <w:r w:rsidR="00584D50">
        <w:rPr>
          <w:sz w:val="24"/>
          <w:szCs w:val="24"/>
        </w:rPr>
        <w:t>)</w:t>
      </w:r>
    </w:p>
    <w:p w:rsidR="00A540E8" w:rsidRDefault="00A540E8" w:rsidP="00645A9F">
      <w:pPr>
        <w:spacing w:after="0" w:line="240" w:lineRule="auto"/>
        <w:ind w:firstLine="720"/>
        <w:rPr>
          <w:sz w:val="24"/>
          <w:szCs w:val="24"/>
        </w:rPr>
      </w:pPr>
    </w:p>
    <w:p w:rsidR="00464E46" w:rsidRDefault="00464E46" w:rsidP="00645A9F">
      <w:pPr>
        <w:spacing w:after="0" w:line="240" w:lineRule="auto"/>
        <w:ind w:firstLine="720"/>
        <w:rPr>
          <w:sz w:val="24"/>
          <w:szCs w:val="24"/>
        </w:rPr>
      </w:pPr>
      <w:r>
        <w:rPr>
          <w:sz w:val="24"/>
          <w:szCs w:val="24"/>
        </w:rPr>
        <w:t>The U.S. Air Force Safety Management System (AFSMS) contains a significantly more detailed mapping of specific preventive activities than that of Annex 19, re</w:t>
      </w:r>
      <w:r w:rsidR="00164C2D">
        <w:rPr>
          <w:sz w:val="24"/>
          <w:szCs w:val="24"/>
        </w:rPr>
        <w:t>produced in Figure 1 (next page)</w:t>
      </w:r>
      <w:r>
        <w:rPr>
          <w:sz w:val="24"/>
          <w:szCs w:val="24"/>
        </w:rPr>
        <w:t xml:space="preserve">. AFSMS unequivocally establishes </w:t>
      </w:r>
      <w:r w:rsidRPr="001F3F73">
        <w:rPr>
          <w:i/>
          <w:sz w:val="24"/>
          <w:szCs w:val="24"/>
        </w:rPr>
        <w:t>all</w:t>
      </w:r>
      <w:r>
        <w:rPr>
          <w:sz w:val="24"/>
          <w:szCs w:val="24"/>
        </w:rPr>
        <w:t xml:space="preserve"> investigations as part of the “Assurance” component. It also uses the useful term “improvement opportunities” for that subset of inputs subject to analysis and assessment within the assurance process. This places investigators’ </w:t>
      </w:r>
      <w:r w:rsidRPr="00AA48DE">
        <w:rPr>
          <w:sz w:val="24"/>
          <w:szCs w:val="24"/>
        </w:rPr>
        <w:t>recommendations</w:t>
      </w:r>
      <w:r>
        <w:rPr>
          <w:sz w:val="24"/>
          <w:szCs w:val="24"/>
        </w:rPr>
        <w:t xml:space="preserve"> under the same SMS component as the investigations themselves.</w:t>
      </w:r>
    </w:p>
    <w:p w:rsidR="00464E46" w:rsidRDefault="00464E46" w:rsidP="00645A9F">
      <w:pPr>
        <w:spacing w:after="0" w:line="240" w:lineRule="auto"/>
        <w:ind w:firstLine="720"/>
        <w:rPr>
          <w:sz w:val="24"/>
          <w:szCs w:val="24"/>
        </w:rPr>
      </w:pPr>
    </w:p>
    <w:p w:rsidR="00464E46" w:rsidRDefault="00464E46" w:rsidP="00645A9F">
      <w:pPr>
        <w:spacing w:after="0" w:line="240" w:lineRule="auto"/>
        <w:rPr>
          <w:sz w:val="24"/>
          <w:szCs w:val="24"/>
        </w:rPr>
      </w:pPr>
      <w:r>
        <w:rPr>
          <w:noProof/>
          <w:sz w:val="24"/>
          <w:szCs w:val="24"/>
        </w:rPr>
        <w:lastRenderedPageBreak/>
        <w:drawing>
          <wp:inline distT="0" distB="0" distL="0" distR="0" wp14:anchorId="12DF1B0F" wp14:editId="141DC79F">
            <wp:extent cx="5934456" cy="3200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456" cy="3200400"/>
                    </a:xfrm>
                    <a:prstGeom prst="rect">
                      <a:avLst/>
                    </a:prstGeom>
                    <a:noFill/>
                    <a:ln>
                      <a:noFill/>
                    </a:ln>
                  </pic:spPr>
                </pic:pic>
              </a:graphicData>
            </a:graphic>
          </wp:inline>
        </w:drawing>
      </w:r>
    </w:p>
    <w:p w:rsidR="00464E46" w:rsidRDefault="00464E46" w:rsidP="00645A9F">
      <w:pPr>
        <w:spacing w:after="0" w:line="240" w:lineRule="auto"/>
        <w:ind w:firstLine="720"/>
        <w:rPr>
          <w:sz w:val="24"/>
          <w:szCs w:val="24"/>
        </w:rPr>
      </w:pPr>
    </w:p>
    <w:p w:rsidR="00464E46" w:rsidRDefault="00164C2D" w:rsidP="00584D50">
      <w:pPr>
        <w:spacing w:after="0" w:line="240" w:lineRule="auto"/>
        <w:jc w:val="center"/>
        <w:rPr>
          <w:sz w:val="20"/>
          <w:szCs w:val="24"/>
        </w:rPr>
      </w:pPr>
      <w:r>
        <w:rPr>
          <w:sz w:val="20"/>
          <w:szCs w:val="24"/>
        </w:rPr>
        <w:t>Figure 1.</w:t>
      </w:r>
      <w:r w:rsidR="00464E46">
        <w:rPr>
          <w:sz w:val="20"/>
          <w:szCs w:val="24"/>
        </w:rPr>
        <w:t xml:space="preserve"> AFSMS (</w:t>
      </w:r>
      <w:r w:rsidR="00464E46" w:rsidRPr="009873B5">
        <w:rPr>
          <w:sz w:val="20"/>
          <w:szCs w:val="24"/>
        </w:rPr>
        <w:t>A</w:t>
      </w:r>
      <w:r w:rsidR="00464E46">
        <w:rPr>
          <w:sz w:val="20"/>
          <w:szCs w:val="24"/>
        </w:rPr>
        <w:t>FI</w:t>
      </w:r>
      <w:r w:rsidR="00464E46" w:rsidRPr="009873B5">
        <w:rPr>
          <w:sz w:val="20"/>
          <w:szCs w:val="24"/>
        </w:rPr>
        <w:t xml:space="preserve"> 91-202, </w:t>
      </w:r>
      <w:r w:rsidR="00464E46" w:rsidRPr="009873B5">
        <w:rPr>
          <w:i/>
          <w:sz w:val="20"/>
          <w:szCs w:val="24"/>
        </w:rPr>
        <w:t>The U.S. Air Force Mishap Prevention Program</w:t>
      </w:r>
      <w:r w:rsidR="00464E46" w:rsidRPr="009873B5">
        <w:rPr>
          <w:sz w:val="20"/>
          <w:szCs w:val="24"/>
        </w:rPr>
        <w:t xml:space="preserve">, 24 June </w:t>
      </w:r>
      <w:proofErr w:type="gramStart"/>
      <w:r w:rsidR="00464E46" w:rsidRPr="009873B5">
        <w:rPr>
          <w:sz w:val="20"/>
          <w:szCs w:val="24"/>
        </w:rPr>
        <w:t>2015)</w:t>
      </w:r>
      <w:r w:rsidR="00584D50">
        <w:rPr>
          <w:sz w:val="20"/>
          <w:szCs w:val="24"/>
        </w:rPr>
        <w:t>(</w:t>
      </w:r>
      <w:proofErr w:type="gramEnd"/>
      <w:r w:rsidR="00464E46" w:rsidRPr="00584D50">
        <w:rPr>
          <w:rStyle w:val="EndnoteReference"/>
          <w:sz w:val="20"/>
          <w:szCs w:val="24"/>
          <w:vertAlign w:val="baseline"/>
        </w:rPr>
        <w:endnoteReference w:id="13"/>
      </w:r>
      <w:r w:rsidR="00584D50">
        <w:rPr>
          <w:sz w:val="20"/>
          <w:szCs w:val="24"/>
        </w:rPr>
        <w:t>)</w:t>
      </w:r>
    </w:p>
    <w:p w:rsidR="00464E46" w:rsidRPr="009873B5" w:rsidRDefault="00464E46" w:rsidP="00645A9F">
      <w:pPr>
        <w:spacing w:after="0" w:line="240" w:lineRule="auto"/>
        <w:jc w:val="center"/>
        <w:rPr>
          <w:sz w:val="20"/>
          <w:szCs w:val="24"/>
        </w:rPr>
      </w:pPr>
    </w:p>
    <w:p w:rsidR="00A540E8" w:rsidRDefault="00464E46" w:rsidP="00645A9F">
      <w:pPr>
        <w:spacing w:after="0" w:line="240" w:lineRule="auto"/>
        <w:ind w:firstLine="720"/>
        <w:rPr>
          <w:sz w:val="24"/>
          <w:szCs w:val="24"/>
        </w:rPr>
      </w:pPr>
      <w:r>
        <w:rPr>
          <w:sz w:val="24"/>
          <w:szCs w:val="24"/>
        </w:rPr>
        <w:t xml:space="preserve">These examples show that it is possible – and even necessary – to think of safety management systems holistically, not just as a fill-in-the-blanks exercise in </w:t>
      </w:r>
      <w:r w:rsidR="009E3463">
        <w:rPr>
          <w:sz w:val="24"/>
          <w:szCs w:val="24"/>
        </w:rPr>
        <w:t>conformity to</w:t>
      </w:r>
      <w:r>
        <w:rPr>
          <w:sz w:val="24"/>
          <w:szCs w:val="24"/>
        </w:rPr>
        <w:t xml:space="preserve"> SARPs. Each State needs to </w:t>
      </w:r>
      <w:r w:rsidRPr="00BA654C">
        <w:rPr>
          <w:i/>
          <w:sz w:val="24"/>
          <w:szCs w:val="24"/>
        </w:rPr>
        <w:t>start</w:t>
      </w:r>
      <w:r>
        <w:rPr>
          <w:sz w:val="24"/>
          <w:szCs w:val="24"/>
        </w:rPr>
        <w:t xml:space="preserve"> with Annex 19, but they need not </w:t>
      </w:r>
      <w:r w:rsidRPr="00BA654C">
        <w:rPr>
          <w:i/>
          <w:sz w:val="24"/>
          <w:szCs w:val="24"/>
        </w:rPr>
        <w:t>stop</w:t>
      </w:r>
      <w:r>
        <w:rPr>
          <w:sz w:val="24"/>
          <w:szCs w:val="24"/>
        </w:rPr>
        <w:t xml:space="preserve"> there. </w:t>
      </w:r>
    </w:p>
    <w:p w:rsidR="00DB5EA5" w:rsidRDefault="00DB5EA5" w:rsidP="00645A9F">
      <w:pPr>
        <w:spacing w:after="0" w:line="240" w:lineRule="auto"/>
        <w:rPr>
          <w:sz w:val="24"/>
          <w:szCs w:val="24"/>
        </w:rPr>
      </w:pPr>
    </w:p>
    <w:p w:rsidR="00071C24" w:rsidRDefault="00071C24" w:rsidP="00645A9F">
      <w:pPr>
        <w:spacing w:after="0" w:line="240" w:lineRule="auto"/>
        <w:ind w:firstLine="720"/>
        <w:rPr>
          <w:sz w:val="24"/>
          <w:szCs w:val="24"/>
        </w:rPr>
      </w:pPr>
    </w:p>
    <w:p w:rsidR="00C46FDD" w:rsidRPr="00031E57" w:rsidRDefault="00C46FDD" w:rsidP="00645A9F">
      <w:pPr>
        <w:spacing w:after="0" w:line="240" w:lineRule="auto"/>
        <w:rPr>
          <w:b/>
          <w:i/>
          <w:sz w:val="24"/>
          <w:szCs w:val="24"/>
        </w:rPr>
      </w:pPr>
      <w:r w:rsidRPr="00031E57">
        <w:rPr>
          <w:b/>
          <w:i/>
          <w:sz w:val="24"/>
          <w:szCs w:val="24"/>
        </w:rPr>
        <w:t xml:space="preserve">The </w:t>
      </w:r>
      <w:r w:rsidR="00BD0095">
        <w:rPr>
          <w:b/>
          <w:i/>
          <w:sz w:val="24"/>
          <w:szCs w:val="24"/>
        </w:rPr>
        <w:t>Road Ahead</w:t>
      </w:r>
    </w:p>
    <w:p w:rsidR="00C46FDD" w:rsidRDefault="00C46FDD" w:rsidP="00645A9F">
      <w:pPr>
        <w:spacing w:after="0" w:line="240" w:lineRule="auto"/>
        <w:ind w:firstLine="720"/>
        <w:rPr>
          <w:sz w:val="24"/>
          <w:szCs w:val="24"/>
        </w:rPr>
      </w:pPr>
    </w:p>
    <w:p w:rsidR="00C46FDD" w:rsidRDefault="00D470A0" w:rsidP="00645A9F">
      <w:pPr>
        <w:spacing w:after="0" w:line="240" w:lineRule="auto"/>
        <w:ind w:firstLine="720"/>
        <w:rPr>
          <w:sz w:val="24"/>
          <w:szCs w:val="24"/>
        </w:rPr>
      </w:pPr>
      <w:r>
        <w:rPr>
          <w:sz w:val="24"/>
          <w:szCs w:val="24"/>
        </w:rPr>
        <w:t>A</w:t>
      </w:r>
      <w:r w:rsidR="00C46FDD">
        <w:rPr>
          <w:sz w:val="24"/>
          <w:szCs w:val="24"/>
        </w:rPr>
        <w:t>s detailed above, the current state of affairs regarding accident investigations in the SMS environment can be summed up in a few propositions:</w:t>
      </w:r>
    </w:p>
    <w:p w:rsidR="00C46FDD" w:rsidRDefault="00C46FDD" w:rsidP="00645A9F">
      <w:pPr>
        <w:spacing w:after="0" w:line="240" w:lineRule="auto"/>
        <w:ind w:firstLine="720"/>
        <w:rPr>
          <w:sz w:val="24"/>
          <w:szCs w:val="24"/>
        </w:rPr>
      </w:pPr>
    </w:p>
    <w:p w:rsidR="00C46FDD" w:rsidRDefault="00C46FDD" w:rsidP="00645A9F">
      <w:pPr>
        <w:spacing w:after="0" w:line="240" w:lineRule="auto"/>
        <w:ind w:left="360" w:right="720"/>
        <w:rPr>
          <w:sz w:val="24"/>
          <w:szCs w:val="24"/>
        </w:rPr>
      </w:pPr>
      <w:r w:rsidRPr="00BA654C">
        <w:rPr>
          <w:sz w:val="24"/>
          <w:szCs w:val="24"/>
          <w:u w:val="single"/>
        </w:rPr>
        <w:t>Proposition 1</w:t>
      </w:r>
      <w:r>
        <w:rPr>
          <w:sz w:val="24"/>
          <w:szCs w:val="24"/>
        </w:rPr>
        <w:t>:</w:t>
      </w:r>
      <w:r w:rsidRPr="00F073CE">
        <w:rPr>
          <w:sz w:val="24"/>
          <w:szCs w:val="24"/>
        </w:rPr>
        <w:t xml:space="preserve"> </w:t>
      </w:r>
      <w:r>
        <w:rPr>
          <w:sz w:val="24"/>
          <w:szCs w:val="24"/>
        </w:rPr>
        <w:t>The concept of safety management systems</w:t>
      </w:r>
      <w:r w:rsidRPr="00F073CE">
        <w:rPr>
          <w:sz w:val="24"/>
          <w:szCs w:val="24"/>
        </w:rPr>
        <w:t xml:space="preserve"> is intolerant of investigations and their value because the reactive nature of investigations runs counter to the </w:t>
      </w:r>
      <w:r>
        <w:rPr>
          <w:sz w:val="24"/>
          <w:szCs w:val="24"/>
        </w:rPr>
        <w:t>proactive nature asserted by</w:t>
      </w:r>
      <w:r w:rsidRPr="00F073CE">
        <w:rPr>
          <w:sz w:val="24"/>
          <w:szCs w:val="24"/>
        </w:rPr>
        <w:t xml:space="preserve"> SMS</w:t>
      </w:r>
      <w:r>
        <w:rPr>
          <w:sz w:val="24"/>
          <w:szCs w:val="24"/>
        </w:rPr>
        <w:t xml:space="preserve"> proponents.</w:t>
      </w:r>
    </w:p>
    <w:p w:rsidR="00C46FDD" w:rsidRDefault="00C46FDD" w:rsidP="00645A9F">
      <w:pPr>
        <w:spacing w:after="0" w:line="240" w:lineRule="auto"/>
        <w:ind w:left="360" w:right="720"/>
        <w:rPr>
          <w:sz w:val="24"/>
          <w:szCs w:val="24"/>
        </w:rPr>
      </w:pPr>
    </w:p>
    <w:p w:rsidR="00C46FDD" w:rsidRDefault="00C46FDD" w:rsidP="00645A9F">
      <w:pPr>
        <w:spacing w:after="0" w:line="240" w:lineRule="auto"/>
        <w:ind w:left="360" w:right="720"/>
        <w:rPr>
          <w:sz w:val="24"/>
          <w:szCs w:val="24"/>
        </w:rPr>
      </w:pPr>
      <w:r w:rsidRPr="00BA654C">
        <w:rPr>
          <w:sz w:val="24"/>
          <w:szCs w:val="24"/>
          <w:u w:val="single"/>
        </w:rPr>
        <w:t>Proposition 2</w:t>
      </w:r>
      <w:r>
        <w:rPr>
          <w:sz w:val="24"/>
          <w:szCs w:val="24"/>
        </w:rPr>
        <w:t xml:space="preserve">: Fitting investigations into an SMS framework is difficult because SMS often treats the requirement to investigate as a </w:t>
      </w:r>
      <w:r w:rsidRPr="00695CD3">
        <w:rPr>
          <w:i/>
          <w:sz w:val="24"/>
          <w:szCs w:val="24"/>
        </w:rPr>
        <w:t>policy</w:t>
      </w:r>
      <w:r>
        <w:rPr>
          <w:sz w:val="24"/>
          <w:szCs w:val="24"/>
        </w:rPr>
        <w:t xml:space="preserve">, the investigative process as </w:t>
      </w:r>
      <w:r w:rsidRPr="00695CD3">
        <w:rPr>
          <w:i/>
          <w:sz w:val="24"/>
          <w:szCs w:val="24"/>
        </w:rPr>
        <w:t>assurance</w:t>
      </w:r>
      <w:r>
        <w:rPr>
          <w:sz w:val="24"/>
          <w:szCs w:val="24"/>
        </w:rPr>
        <w:t xml:space="preserve">, and the outputs as information simply requiring </w:t>
      </w:r>
      <w:r w:rsidRPr="00726858">
        <w:rPr>
          <w:i/>
          <w:sz w:val="24"/>
          <w:szCs w:val="24"/>
        </w:rPr>
        <w:t>promotion</w:t>
      </w:r>
      <w:r>
        <w:rPr>
          <w:sz w:val="24"/>
          <w:szCs w:val="24"/>
        </w:rPr>
        <w:t>.</w:t>
      </w:r>
      <w:r w:rsidR="00E1057A">
        <w:rPr>
          <w:sz w:val="24"/>
          <w:szCs w:val="24"/>
        </w:rPr>
        <w:t xml:space="preserve"> That portion of aviation safety dependent on effective risk management is mostly insulated from incorporating or acting upon lessons learned from accidents.</w:t>
      </w:r>
    </w:p>
    <w:p w:rsidR="00354D8D" w:rsidRDefault="00354D8D" w:rsidP="00645A9F">
      <w:pPr>
        <w:spacing w:after="0" w:line="240" w:lineRule="auto"/>
        <w:ind w:left="360" w:right="720"/>
        <w:rPr>
          <w:sz w:val="24"/>
          <w:szCs w:val="24"/>
        </w:rPr>
      </w:pPr>
    </w:p>
    <w:p w:rsidR="00354D8D" w:rsidRDefault="00354D8D" w:rsidP="00645A9F">
      <w:pPr>
        <w:spacing w:after="0" w:line="240" w:lineRule="auto"/>
        <w:ind w:left="360" w:right="720"/>
        <w:rPr>
          <w:sz w:val="24"/>
          <w:szCs w:val="24"/>
        </w:rPr>
      </w:pPr>
      <w:r w:rsidRPr="00BA654C">
        <w:rPr>
          <w:sz w:val="24"/>
          <w:szCs w:val="24"/>
          <w:u w:val="single"/>
        </w:rPr>
        <w:t>Proposition 3</w:t>
      </w:r>
      <w:r>
        <w:rPr>
          <w:sz w:val="24"/>
          <w:szCs w:val="24"/>
        </w:rPr>
        <w:t>: Investigations do things that safety management systems do not, and State safety programs perform functions that cannot be subsumed under</w:t>
      </w:r>
      <w:r w:rsidR="00BA654C">
        <w:rPr>
          <w:sz w:val="24"/>
          <w:szCs w:val="24"/>
        </w:rPr>
        <w:t xml:space="preserve"> an overarching safety management system. SMS </w:t>
      </w:r>
      <w:r w:rsidR="009E3463">
        <w:rPr>
          <w:sz w:val="24"/>
          <w:szCs w:val="24"/>
        </w:rPr>
        <w:t xml:space="preserve">should </w:t>
      </w:r>
      <w:r w:rsidR="00BA654C">
        <w:rPr>
          <w:sz w:val="24"/>
          <w:szCs w:val="24"/>
        </w:rPr>
        <w:t>support SSPs, not the other way around.</w:t>
      </w:r>
    </w:p>
    <w:p w:rsidR="00C46FDD" w:rsidRDefault="00C46FDD" w:rsidP="00645A9F">
      <w:pPr>
        <w:spacing w:after="0" w:line="240" w:lineRule="auto"/>
        <w:ind w:firstLine="720"/>
        <w:rPr>
          <w:sz w:val="24"/>
          <w:szCs w:val="24"/>
        </w:rPr>
      </w:pPr>
    </w:p>
    <w:p w:rsidR="00BA654C" w:rsidRPr="00F073CE" w:rsidRDefault="00BA654C" w:rsidP="00645A9F">
      <w:pPr>
        <w:spacing w:after="0" w:line="240" w:lineRule="auto"/>
        <w:ind w:firstLine="720"/>
        <w:rPr>
          <w:sz w:val="24"/>
          <w:szCs w:val="24"/>
        </w:rPr>
      </w:pPr>
      <w:r w:rsidRPr="00F073CE">
        <w:rPr>
          <w:sz w:val="24"/>
          <w:szCs w:val="24"/>
        </w:rPr>
        <w:t xml:space="preserve">Document 9756, </w:t>
      </w:r>
      <w:r w:rsidRPr="00BA654C">
        <w:rPr>
          <w:i/>
          <w:sz w:val="24"/>
          <w:szCs w:val="24"/>
        </w:rPr>
        <w:t>Manual of Aircraft Accident and Incident Investigation</w:t>
      </w:r>
      <w:r>
        <w:rPr>
          <w:sz w:val="24"/>
          <w:szCs w:val="24"/>
        </w:rPr>
        <w:t xml:space="preserve">, Part IV: </w:t>
      </w:r>
      <w:r w:rsidRPr="00BA654C">
        <w:rPr>
          <w:i/>
          <w:sz w:val="24"/>
          <w:szCs w:val="24"/>
        </w:rPr>
        <w:t>Reporting</w:t>
      </w:r>
      <w:r>
        <w:rPr>
          <w:sz w:val="24"/>
          <w:szCs w:val="24"/>
        </w:rPr>
        <w:t>, contains three telling passages that serve to prove why safety management systems cannot do what investigations do:</w:t>
      </w:r>
    </w:p>
    <w:p w:rsidR="00BA654C" w:rsidRPr="00F073CE" w:rsidRDefault="00BA654C" w:rsidP="00645A9F">
      <w:pPr>
        <w:spacing w:after="0" w:line="240" w:lineRule="auto"/>
        <w:rPr>
          <w:sz w:val="24"/>
          <w:szCs w:val="24"/>
        </w:rPr>
      </w:pPr>
    </w:p>
    <w:p w:rsidR="00BA654C" w:rsidRPr="00F073CE" w:rsidRDefault="00BA654C" w:rsidP="00645A9F">
      <w:pPr>
        <w:spacing w:after="0" w:line="240" w:lineRule="auto"/>
        <w:ind w:left="360" w:right="720"/>
        <w:rPr>
          <w:sz w:val="24"/>
          <w:szCs w:val="24"/>
        </w:rPr>
      </w:pPr>
      <w:r w:rsidRPr="00F073CE">
        <w:rPr>
          <w:sz w:val="24"/>
          <w:szCs w:val="24"/>
        </w:rPr>
        <w:t xml:space="preserve">1.1.1: </w:t>
      </w:r>
      <w:r>
        <w:rPr>
          <w:sz w:val="24"/>
          <w:szCs w:val="24"/>
        </w:rPr>
        <w:t xml:space="preserve"> “</w:t>
      </w:r>
      <w:r w:rsidRPr="00791558">
        <w:rPr>
          <w:sz w:val="24"/>
          <w:szCs w:val="24"/>
        </w:rPr>
        <w:t>The findings and the causes</w:t>
      </w:r>
      <w:r>
        <w:rPr>
          <w:sz w:val="24"/>
          <w:szCs w:val="24"/>
        </w:rPr>
        <w:t xml:space="preserve"> </w:t>
      </w:r>
      <w:r w:rsidRPr="00791558">
        <w:rPr>
          <w:sz w:val="24"/>
          <w:szCs w:val="24"/>
        </w:rPr>
        <w:t>of the Final Report should lead to safety recommendations</w:t>
      </w:r>
      <w:r>
        <w:rPr>
          <w:sz w:val="24"/>
          <w:szCs w:val="24"/>
        </w:rPr>
        <w:t xml:space="preserve"> </w:t>
      </w:r>
      <w:r w:rsidRPr="00791558">
        <w:rPr>
          <w:sz w:val="24"/>
          <w:szCs w:val="24"/>
        </w:rPr>
        <w:t>so that appropriate preventive measures can be taken.</w:t>
      </w:r>
      <w:r>
        <w:rPr>
          <w:sz w:val="24"/>
          <w:szCs w:val="24"/>
        </w:rPr>
        <w:t xml:space="preserve">” The focus </w:t>
      </w:r>
      <w:r w:rsidR="00CE74DD">
        <w:rPr>
          <w:sz w:val="24"/>
          <w:szCs w:val="24"/>
        </w:rPr>
        <w:t xml:space="preserve">of investigations </w:t>
      </w:r>
      <w:r>
        <w:rPr>
          <w:sz w:val="24"/>
          <w:szCs w:val="24"/>
        </w:rPr>
        <w:t>is not on non-conformities or exceedances; it is on concrete failures and what can be done about them.</w:t>
      </w:r>
    </w:p>
    <w:p w:rsidR="00BA654C" w:rsidRPr="00F073CE" w:rsidRDefault="00BA654C" w:rsidP="00645A9F">
      <w:pPr>
        <w:spacing w:after="0" w:line="240" w:lineRule="auto"/>
        <w:ind w:left="360" w:right="720"/>
        <w:rPr>
          <w:sz w:val="24"/>
          <w:szCs w:val="24"/>
        </w:rPr>
      </w:pPr>
    </w:p>
    <w:p w:rsidR="00BA654C" w:rsidRPr="00F073CE" w:rsidRDefault="00BA654C" w:rsidP="00645A9F">
      <w:pPr>
        <w:spacing w:after="0" w:line="240" w:lineRule="auto"/>
        <w:ind w:left="360" w:right="720"/>
        <w:rPr>
          <w:sz w:val="24"/>
          <w:szCs w:val="24"/>
        </w:rPr>
      </w:pPr>
      <w:r w:rsidRPr="00F073CE">
        <w:rPr>
          <w:sz w:val="24"/>
          <w:szCs w:val="24"/>
        </w:rPr>
        <w:t>4.3</w:t>
      </w:r>
      <w:r>
        <w:rPr>
          <w:sz w:val="24"/>
          <w:szCs w:val="24"/>
        </w:rPr>
        <w:t>: “</w:t>
      </w:r>
      <w:r w:rsidRPr="00791558">
        <w:rPr>
          <w:sz w:val="24"/>
          <w:szCs w:val="24"/>
        </w:rPr>
        <w:t>A safety recommendation should describe the</w:t>
      </w:r>
      <w:r>
        <w:rPr>
          <w:sz w:val="24"/>
          <w:szCs w:val="24"/>
        </w:rPr>
        <w:t xml:space="preserve"> </w:t>
      </w:r>
      <w:r w:rsidRPr="00791558">
        <w:rPr>
          <w:sz w:val="24"/>
          <w:szCs w:val="24"/>
        </w:rPr>
        <w:t>safety problem and provide justification for safety actions.</w:t>
      </w:r>
      <w:r>
        <w:rPr>
          <w:sz w:val="24"/>
          <w:szCs w:val="24"/>
        </w:rPr>
        <w:t xml:space="preserve">” Accident investigations and the reports resulting from them are designed to </w:t>
      </w:r>
      <w:r w:rsidRPr="00791558">
        <w:rPr>
          <w:i/>
          <w:sz w:val="24"/>
          <w:szCs w:val="24"/>
        </w:rPr>
        <w:t>explain</w:t>
      </w:r>
      <w:r>
        <w:rPr>
          <w:sz w:val="24"/>
          <w:szCs w:val="24"/>
        </w:rPr>
        <w:t xml:space="preserve">. </w:t>
      </w:r>
      <w:r w:rsidRPr="00726858">
        <w:rPr>
          <w:sz w:val="24"/>
          <w:szCs w:val="24"/>
        </w:rPr>
        <w:t xml:space="preserve"> </w:t>
      </w:r>
      <w:r>
        <w:rPr>
          <w:sz w:val="24"/>
          <w:szCs w:val="24"/>
        </w:rPr>
        <w:t xml:space="preserve">An SMS simply checks to see </w:t>
      </w:r>
      <w:r w:rsidRPr="00F073CE">
        <w:rPr>
          <w:sz w:val="24"/>
          <w:szCs w:val="24"/>
        </w:rPr>
        <w:t xml:space="preserve">if </w:t>
      </w:r>
      <w:r>
        <w:rPr>
          <w:sz w:val="24"/>
          <w:szCs w:val="24"/>
        </w:rPr>
        <w:t xml:space="preserve">“processes” have been followed and </w:t>
      </w:r>
      <w:r w:rsidRPr="00F073CE">
        <w:rPr>
          <w:sz w:val="24"/>
          <w:szCs w:val="24"/>
        </w:rPr>
        <w:t>actions</w:t>
      </w:r>
      <w:r>
        <w:rPr>
          <w:sz w:val="24"/>
          <w:szCs w:val="24"/>
        </w:rPr>
        <w:t xml:space="preserve"> required under those processes have been taken or not, regardless of whether or not</w:t>
      </w:r>
      <w:r w:rsidRPr="00F073CE">
        <w:rPr>
          <w:sz w:val="24"/>
          <w:szCs w:val="24"/>
        </w:rPr>
        <w:t xml:space="preserve"> those actions were</w:t>
      </w:r>
      <w:r>
        <w:rPr>
          <w:sz w:val="24"/>
          <w:szCs w:val="24"/>
        </w:rPr>
        <w:t xml:space="preserve"> appropriate or even valid</w:t>
      </w:r>
      <w:r w:rsidRPr="00F073CE">
        <w:rPr>
          <w:sz w:val="24"/>
          <w:szCs w:val="24"/>
        </w:rPr>
        <w:t xml:space="preserve"> in the first place.</w:t>
      </w:r>
    </w:p>
    <w:p w:rsidR="00BA654C" w:rsidRPr="00F073CE" w:rsidRDefault="00BA654C" w:rsidP="00645A9F">
      <w:pPr>
        <w:spacing w:after="0" w:line="240" w:lineRule="auto"/>
        <w:ind w:left="360" w:right="720"/>
        <w:rPr>
          <w:sz w:val="24"/>
          <w:szCs w:val="24"/>
        </w:rPr>
      </w:pPr>
    </w:p>
    <w:p w:rsidR="00BA654C" w:rsidRDefault="00BA654C" w:rsidP="00645A9F">
      <w:pPr>
        <w:spacing w:after="0" w:line="240" w:lineRule="auto"/>
        <w:ind w:left="360" w:right="720"/>
        <w:rPr>
          <w:sz w:val="24"/>
          <w:szCs w:val="24"/>
        </w:rPr>
      </w:pPr>
      <w:r w:rsidRPr="00F073CE">
        <w:rPr>
          <w:sz w:val="24"/>
          <w:szCs w:val="24"/>
        </w:rPr>
        <w:t xml:space="preserve">4.4: </w:t>
      </w:r>
      <w:r>
        <w:rPr>
          <w:sz w:val="24"/>
          <w:szCs w:val="24"/>
        </w:rPr>
        <w:t>“</w:t>
      </w:r>
      <w:r w:rsidRPr="00791558">
        <w:rPr>
          <w:sz w:val="24"/>
          <w:szCs w:val="24"/>
        </w:rPr>
        <w:t>During aircraft accident investigations, safety</w:t>
      </w:r>
      <w:r>
        <w:rPr>
          <w:sz w:val="24"/>
          <w:szCs w:val="24"/>
        </w:rPr>
        <w:t xml:space="preserve"> </w:t>
      </w:r>
      <w:r w:rsidRPr="00791558">
        <w:rPr>
          <w:sz w:val="24"/>
          <w:szCs w:val="24"/>
        </w:rPr>
        <w:t>issues are often identified which did not contribute to the</w:t>
      </w:r>
      <w:r>
        <w:rPr>
          <w:sz w:val="24"/>
          <w:szCs w:val="24"/>
        </w:rPr>
        <w:t xml:space="preserve"> </w:t>
      </w:r>
      <w:r w:rsidRPr="00791558">
        <w:rPr>
          <w:sz w:val="24"/>
          <w:szCs w:val="24"/>
        </w:rPr>
        <w:t>accident but which, nevertheless, are safety deficiencies.</w:t>
      </w:r>
      <w:r>
        <w:rPr>
          <w:sz w:val="24"/>
          <w:szCs w:val="24"/>
        </w:rPr>
        <w:t xml:space="preserve"> </w:t>
      </w:r>
      <w:r w:rsidRPr="00791558">
        <w:rPr>
          <w:sz w:val="24"/>
          <w:szCs w:val="24"/>
        </w:rPr>
        <w:t>These safety deficiencies should be addressed in the Final</w:t>
      </w:r>
      <w:r>
        <w:rPr>
          <w:sz w:val="24"/>
          <w:szCs w:val="24"/>
        </w:rPr>
        <w:t xml:space="preserve"> </w:t>
      </w:r>
      <w:r w:rsidRPr="00791558">
        <w:rPr>
          <w:sz w:val="24"/>
          <w:szCs w:val="24"/>
        </w:rPr>
        <w:t>Report.</w:t>
      </w:r>
      <w:r>
        <w:rPr>
          <w:sz w:val="24"/>
          <w:szCs w:val="24"/>
        </w:rPr>
        <w:t>” Y</w:t>
      </w:r>
      <w:r w:rsidRPr="00F073CE">
        <w:rPr>
          <w:sz w:val="24"/>
          <w:szCs w:val="24"/>
        </w:rPr>
        <w:t xml:space="preserve">ou </w:t>
      </w:r>
      <w:proofErr w:type="gramStart"/>
      <w:r w:rsidRPr="00F073CE">
        <w:rPr>
          <w:sz w:val="24"/>
          <w:szCs w:val="24"/>
        </w:rPr>
        <w:t>investigate</w:t>
      </w:r>
      <w:r w:rsidR="00CE74DD">
        <w:rPr>
          <w:sz w:val="24"/>
          <w:szCs w:val="24"/>
        </w:rPr>
        <w:t xml:space="preserve">; </w:t>
      </w:r>
      <w:r w:rsidRPr="00F073CE">
        <w:rPr>
          <w:sz w:val="24"/>
          <w:szCs w:val="24"/>
        </w:rPr>
        <w:t xml:space="preserve"> you</w:t>
      </w:r>
      <w:proofErr w:type="gramEnd"/>
      <w:r w:rsidRPr="00F073CE">
        <w:rPr>
          <w:sz w:val="24"/>
          <w:szCs w:val="24"/>
        </w:rPr>
        <w:t xml:space="preserve"> find things that need attention</w:t>
      </w:r>
      <w:r w:rsidR="00CE74DD">
        <w:rPr>
          <w:sz w:val="24"/>
          <w:szCs w:val="24"/>
        </w:rPr>
        <w:t>;</w:t>
      </w:r>
      <w:r w:rsidRPr="00F073CE">
        <w:rPr>
          <w:sz w:val="24"/>
          <w:szCs w:val="24"/>
        </w:rPr>
        <w:t xml:space="preserve"> </w:t>
      </w:r>
      <w:r>
        <w:rPr>
          <w:sz w:val="24"/>
          <w:szCs w:val="24"/>
        </w:rPr>
        <w:t xml:space="preserve">you make recommendations. Under SMS, if the deficiency does not </w:t>
      </w:r>
      <w:r w:rsidRPr="00F073CE">
        <w:rPr>
          <w:sz w:val="24"/>
          <w:szCs w:val="24"/>
        </w:rPr>
        <w:t>fit in</w:t>
      </w:r>
      <w:r>
        <w:rPr>
          <w:sz w:val="24"/>
          <w:szCs w:val="24"/>
        </w:rPr>
        <w:t>to</w:t>
      </w:r>
      <w:r w:rsidRPr="00F073CE">
        <w:rPr>
          <w:sz w:val="24"/>
          <w:szCs w:val="24"/>
        </w:rPr>
        <w:t xml:space="preserve"> the pigeonhole</w:t>
      </w:r>
      <w:r>
        <w:rPr>
          <w:sz w:val="24"/>
          <w:szCs w:val="24"/>
        </w:rPr>
        <w:t>s provided</w:t>
      </w:r>
      <w:r w:rsidRPr="00F073CE">
        <w:rPr>
          <w:sz w:val="24"/>
          <w:szCs w:val="24"/>
        </w:rPr>
        <w:t xml:space="preserve">, such </w:t>
      </w:r>
      <w:r>
        <w:rPr>
          <w:sz w:val="24"/>
          <w:szCs w:val="24"/>
        </w:rPr>
        <w:t xml:space="preserve">non-casual </w:t>
      </w:r>
      <w:r w:rsidR="00D26ED7">
        <w:rPr>
          <w:sz w:val="24"/>
          <w:szCs w:val="24"/>
        </w:rPr>
        <w:t>hazards</w:t>
      </w:r>
      <w:r>
        <w:rPr>
          <w:sz w:val="24"/>
          <w:szCs w:val="24"/>
        </w:rPr>
        <w:t xml:space="preserve"> may</w:t>
      </w:r>
      <w:r w:rsidRPr="00F073CE">
        <w:rPr>
          <w:sz w:val="24"/>
          <w:szCs w:val="24"/>
        </w:rPr>
        <w:t xml:space="preserve"> be lost.</w:t>
      </w:r>
    </w:p>
    <w:p w:rsidR="00CE74DD" w:rsidRPr="00F073CE" w:rsidRDefault="00CE74DD" w:rsidP="00645A9F">
      <w:pPr>
        <w:spacing w:after="0" w:line="240" w:lineRule="auto"/>
        <w:rPr>
          <w:sz w:val="24"/>
          <w:szCs w:val="24"/>
        </w:rPr>
      </w:pPr>
    </w:p>
    <w:p w:rsidR="003E41EF" w:rsidRDefault="000E0078" w:rsidP="00645A9F">
      <w:pPr>
        <w:spacing w:after="0" w:line="240" w:lineRule="auto"/>
        <w:ind w:firstLine="720"/>
        <w:rPr>
          <w:sz w:val="24"/>
          <w:szCs w:val="24"/>
        </w:rPr>
      </w:pPr>
      <w:r>
        <w:rPr>
          <w:sz w:val="24"/>
          <w:szCs w:val="24"/>
        </w:rPr>
        <w:t xml:space="preserve">In contrast to these </w:t>
      </w:r>
      <w:r w:rsidR="00E96CA5">
        <w:rPr>
          <w:sz w:val="24"/>
          <w:szCs w:val="24"/>
        </w:rPr>
        <w:t xml:space="preserve">explicit </w:t>
      </w:r>
      <w:r>
        <w:rPr>
          <w:sz w:val="24"/>
          <w:szCs w:val="24"/>
        </w:rPr>
        <w:t xml:space="preserve">expectations </w:t>
      </w:r>
      <w:r w:rsidR="00E96CA5">
        <w:rPr>
          <w:sz w:val="24"/>
          <w:szCs w:val="24"/>
        </w:rPr>
        <w:t>associated with</w:t>
      </w:r>
      <w:r>
        <w:rPr>
          <w:sz w:val="24"/>
          <w:szCs w:val="24"/>
        </w:rPr>
        <w:t xml:space="preserve"> accident investigations, t</w:t>
      </w:r>
      <w:r w:rsidR="00464E46">
        <w:rPr>
          <w:sz w:val="24"/>
          <w:szCs w:val="24"/>
        </w:rPr>
        <w:t>he</w:t>
      </w:r>
      <w:r w:rsidR="00A540E8">
        <w:rPr>
          <w:sz w:val="24"/>
          <w:szCs w:val="24"/>
        </w:rPr>
        <w:t xml:space="preserve"> </w:t>
      </w:r>
      <w:r>
        <w:rPr>
          <w:sz w:val="24"/>
          <w:szCs w:val="24"/>
        </w:rPr>
        <w:t>overseers</w:t>
      </w:r>
      <w:r w:rsidR="00A540E8">
        <w:rPr>
          <w:sz w:val="24"/>
          <w:szCs w:val="24"/>
        </w:rPr>
        <w:t xml:space="preserve"> and advocates</w:t>
      </w:r>
      <w:r w:rsidR="00464E46">
        <w:rPr>
          <w:sz w:val="24"/>
          <w:szCs w:val="24"/>
        </w:rPr>
        <w:t xml:space="preserve"> of narrowly proscribed </w:t>
      </w:r>
      <w:r>
        <w:rPr>
          <w:sz w:val="24"/>
          <w:szCs w:val="24"/>
        </w:rPr>
        <w:t>safety management systems</w:t>
      </w:r>
      <w:r w:rsidR="002177F0">
        <w:rPr>
          <w:sz w:val="24"/>
          <w:szCs w:val="24"/>
        </w:rPr>
        <w:t xml:space="preserve"> seem</w:t>
      </w:r>
      <w:r w:rsidR="00A540E8">
        <w:rPr>
          <w:sz w:val="24"/>
          <w:szCs w:val="24"/>
        </w:rPr>
        <w:t xml:space="preserve"> to favor a popular but untested (and to some extent incomplete) philosophy</w:t>
      </w:r>
      <w:r w:rsidR="005445B5">
        <w:rPr>
          <w:sz w:val="24"/>
          <w:szCs w:val="24"/>
        </w:rPr>
        <w:t xml:space="preserve">. A rigid SMS </w:t>
      </w:r>
      <w:r w:rsidR="009E3463">
        <w:rPr>
          <w:sz w:val="24"/>
          <w:szCs w:val="24"/>
        </w:rPr>
        <w:t>comprised only of</w:t>
      </w:r>
      <w:r w:rsidR="005445B5">
        <w:rPr>
          <w:sz w:val="24"/>
          <w:szCs w:val="24"/>
        </w:rPr>
        <w:t xml:space="preserve"> Annex 19 minimum components</w:t>
      </w:r>
      <w:r w:rsidR="00A540E8">
        <w:rPr>
          <w:sz w:val="24"/>
          <w:szCs w:val="24"/>
        </w:rPr>
        <w:t xml:space="preserve"> promises much based on </w:t>
      </w:r>
      <w:r w:rsidR="00263FBA">
        <w:rPr>
          <w:sz w:val="24"/>
          <w:szCs w:val="24"/>
        </w:rPr>
        <w:t>management theories and assumptions regarding a presumed relationship between accidents and “precursors</w:t>
      </w:r>
      <w:r w:rsidR="002177F0">
        <w:rPr>
          <w:sz w:val="24"/>
          <w:szCs w:val="24"/>
        </w:rPr>
        <w:t>.</w:t>
      </w:r>
      <w:r w:rsidR="00263FBA">
        <w:rPr>
          <w:sz w:val="24"/>
          <w:szCs w:val="24"/>
        </w:rPr>
        <w:t xml:space="preserve">” </w:t>
      </w:r>
      <w:r w:rsidR="00E96CA5">
        <w:rPr>
          <w:sz w:val="24"/>
          <w:szCs w:val="24"/>
        </w:rPr>
        <w:t xml:space="preserve">However, it does not </w:t>
      </w:r>
      <w:r w:rsidR="009248A7">
        <w:rPr>
          <w:sz w:val="24"/>
          <w:szCs w:val="24"/>
        </w:rPr>
        <w:t>explain</w:t>
      </w:r>
      <w:r w:rsidR="00E96CA5">
        <w:rPr>
          <w:sz w:val="24"/>
          <w:szCs w:val="24"/>
        </w:rPr>
        <w:t xml:space="preserve"> what should be exp</w:t>
      </w:r>
      <w:r w:rsidR="00164C2D">
        <w:rPr>
          <w:sz w:val="24"/>
          <w:szCs w:val="24"/>
        </w:rPr>
        <w:t>ected of it upon implementation.</w:t>
      </w:r>
    </w:p>
    <w:p w:rsidR="00E96CA5" w:rsidRDefault="00E96CA5" w:rsidP="00645A9F">
      <w:pPr>
        <w:spacing w:after="0" w:line="240" w:lineRule="auto"/>
        <w:ind w:firstLine="720"/>
        <w:rPr>
          <w:sz w:val="24"/>
          <w:szCs w:val="24"/>
        </w:rPr>
      </w:pPr>
    </w:p>
    <w:p w:rsidR="009248A7" w:rsidRDefault="002177F0" w:rsidP="00645A9F">
      <w:pPr>
        <w:spacing w:after="0" w:line="240" w:lineRule="auto"/>
        <w:ind w:firstLine="720"/>
        <w:rPr>
          <w:sz w:val="24"/>
          <w:szCs w:val="24"/>
        </w:rPr>
      </w:pPr>
      <w:r>
        <w:rPr>
          <w:sz w:val="24"/>
          <w:szCs w:val="24"/>
        </w:rPr>
        <w:t xml:space="preserve">Nothing in the execution of SMS as described in Annex 19 can result in any insights whatsoever regarding why one sequence of events might have a worse outcome than another </w:t>
      </w:r>
      <w:r w:rsidRPr="002177F0">
        <w:rPr>
          <w:i/>
          <w:sz w:val="24"/>
          <w:szCs w:val="24"/>
        </w:rPr>
        <w:t>except</w:t>
      </w:r>
      <w:r>
        <w:rPr>
          <w:sz w:val="24"/>
          <w:szCs w:val="24"/>
        </w:rPr>
        <w:t xml:space="preserve"> “incident” investigation</w:t>
      </w:r>
      <w:proofErr w:type="gramStart"/>
      <w:r w:rsidR="009248A7">
        <w:rPr>
          <w:sz w:val="24"/>
          <w:szCs w:val="24"/>
        </w:rPr>
        <w:t xml:space="preserve">. </w:t>
      </w:r>
      <w:proofErr w:type="gramEnd"/>
      <w:r w:rsidR="009248A7">
        <w:rPr>
          <w:sz w:val="24"/>
          <w:szCs w:val="24"/>
        </w:rPr>
        <w:t>I</w:t>
      </w:r>
      <w:r>
        <w:rPr>
          <w:sz w:val="24"/>
          <w:szCs w:val="24"/>
        </w:rPr>
        <w:t xml:space="preserve">n most cases, the focus of such inquiries is on determining what went </w:t>
      </w:r>
      <w:r w:rsidRPr="002177F0">
        <w:rPr>
          <w:i/>
          <w:sz w:val="24"/>
          <w:szCs w:val="24"/>
        </w:rPr>
        <w:t>wrong</w:t>
      </w:r>
      <w:r>
        <w:rPr>
          <w:sz w:val="24"/>
          <w:szCs w:val="24"/>
        </w:rPr>
        <w:t xml:space="preserve"> instead of what went </w:t>
      </w:r>
      <w:r w:rsidRPr="002177F0">
        <w:rPr>
          <w:i/>
          <w:sz w:val="24"/>
          <w:szCs w:val="24"/>
        </w:rPr>
        <w:t>right</w:t>
      </w:r>
      <w:r>
        <w:rPr>
          <w:sz w:val="24"/>
          <w:szCs w:val="24"/>
        </w:rPr>
        <w:t xml:space="preserve">. </w:t>
      </w:r>
      <w:r w:rsidR="009248A7">
        <w:rPr>
          <w:sz w:val="24"/>
          <w:szCs w:val="24"/>
        </w:rPr>
        <w:t xml:space="preserve">Still, a </w:t>
      </w:r>
      <w:r w:rsidR="00263FBA">
        <w:rPr>
          <w:sz w:val="24"/>
          <w:szCs w:val="24"/>
        </w:rPr>
        <w:t xml:space="preserve">forensic (“reactive”) look at such events </w:t>
      </w:r>
      <w:r w:rsidR="009248A7">
        <w:rPr>
          <w:sz w:val="24"/>
          <w:szCs w:val="24"/>
        </w:rPr>
        <w:t xml:space="preserve">often </w:t>
      </w:r>
      <w:r w:rsidR="00263FBA">
        <w:rPr>
          <w:sz w:val="24"/>
          <w:szCs w:val="24"/>
        </w:rPr>
        <w:t xml:space="preserve">is warranted to determine why </w:t>
      </w:r>
      <w:r w:rsidR="000E0078">
        <w:rPr>
          <w:sz w:val="24"/>
          <w:szCs w:val="24"/>
        </w:rPr>
        <w:t>a more serious outcome</w:t>
      </w:r>
      <w:r w:rsidR="00263FBA">
        <w:rPr>
          <w:sz w:val="24"/>
          <w:szCs w:val="24"/>
        </w:rPr>
        <w:t xml:space="preserve"> d</w:t>
      </w:r>
      <w:r w:rsidR="000E0078">
        <w:rPr>
          <w:sz w:val="24"/>
          <w:szCs w:val="24"/>
        </w:rPr>
        <w:t xml:space="preserve">id not occur. </w:t>
      </w:r>
    </w:p>
    <w:p w:rsidR="009248A7" w:rsidRDefault="009248A7" w:rsidP="00645A9F">
      <w:pPr>
        <w:spacing w:after="0" w:line="240" w:lineRule="auto"/>
        <w:ind w:firstLine="720"/>
        <w:rPr>
          <w:sz w:val="24"/>
          <w:szCs w:val="24"/>
        </w:rPr>
      </w:pPr>
    </w:p>
    <w:p w:rsidR="00A540E8" w:rsidRDefault="000E0078" w:rsidP="00645A9F">
      <w:pPr>
        <w:spacing w:after="0" w:line="240" w:lineRule="auto"/>
        <w:ind w:firstLine="720"/>
        <w:rPr>
          <w:sz w:val="24"/>
          <w:szCs w:val="24"/>
        </w:rPr>
      </w:pPr>
      <w:r>
        <w:rPr>
          <w:sz w:val="24"/>
          <w:szCs w:val="24"/>
        </w:rPr>
        <w:t>I</w:t>
      </w:r>
      <w:r w:rsidR="00263FBA">
        <w:rPr>
          <w:sz w:val="24"/>
          <w:szCs w:val="24"/>
        </w:rPr>
        <w:t>nstead</w:t>
      </w:r>
      <w:r>
        <w:rPr>
          <w:sz w:val="24"/>
          <w:szCs w:val="24"/>
        </w:rPr>
        <w:t>, lower consequence incidents</w:t>
      </w:r>
      <w:r w:rsidR="00263FBA">
        <w:rPr>
          <w:sz w:val="24"/>
          <w:szCs w:val="24"/>
        </w:rPr>
        <w:t xml:space="preserve"> are treated as</w:t>
      </w:r>
      <w:r w:rsidR="005445B5">
        <w:rPr>
          <w:sz w:val="24"/>
          <w:szCs w:val="24"/>
        </w:rPr>
        <w:t xml:space="preserve"> contributing to a</w:t>
      </w:r>
      <w:r w:rsidR="00263FBA">
        <w:rPr>
          <w:sz w:val="24"/>
          <w:szCs w:val="24"/>
        </w:rPr>
        <w:t xml:space="preserve"> “big data” </w:t>
      </w:r>
      <w:r w:rsidR="005445B5">
        <w:rPr>
          <w:sz w:val="24"/>
          <w:szCs w:val="24"/>
        </w:rPr>
        <w:t xml:space="preserve">understanding hazards that somehow is to be used to </w:t>
      </w:r>
      <w:r w:rsidR="00263FBA">
        <w:rPr>
          <w:sz w:val="24"/>
          <w:szCs w:val="24"/>
        </w:rPr>
        <w:t xml:space="preserve">facilitate proactive action. This begs </w:t>
      </w:r>
      <w:r w:rsidR="00071C24">
        <w:rPr>
          <w:sz w:val="24"/>
          <w:szCs w:val="24"/>
        </w:rPr>
        <w:t>a final</w:t>
      </w:r>
      <w:r w:rsidR="00263FBA">
        <w:rPr>
          <w:sz w:val="24"/>
          <w:szCs w:val="24"/>
        </w:rPr>
        <w:t xml:space="preserve"> question, “What does an accumulated database of </w:t>
      </w:r>
      <w:r w:rsidR="00263FBA" w:rsidRPr="00263FBA">
        <w:rPr>
          <w:i/>
          <w:sz w:val="24"/>
          <w:szCs w:val="24"/>
        </w:rPr>
        <w:t>non</w:t>
      </w:r>
      <w:r w:rsidR="00263FBA">
        <w:rPr>
          <w:sz w:val="24"/>
          <w:szCs w:val="24"/>
        </w:rPr>
        <w:t>-events contribute to the prediction or prevention of more serious ones?”</w:t>
      </w:r>
    </w:p>
    <w:p w:rsidR="00A540E8" w:rsidRDefault="00A540E8" w:rsidP="00645A9F">
      <w:pPr>
        <w:spacing w:after="0" w:line="240" w:lineRule="auto"/>
        <w:ind w:firstLine="720"/>
        <w:rPr>
          <w:sz w:val="24"/>
          <w:szCs w:val="24"/>
        </w:rPr>
      </w:pPr>
    </w:p>
    <w:p w:rsidR="00A248E3" w:rsidRDefault="00FB3805" w:rsidP="00645A9F">
      <w:pPr>
        <w:spacing w:after="0" w:line="240" w:lineRule="auto"/>
        <w:ind w:firstLine="720"/>
        <w:rPr>
          <w:sz w:val="24"/>
          <w:szCs w:val="24"/>
        </w:rPr>
      </w:pPr>
      <w:r w:rsidRPr="00F073CE">
        <w:rPr>
          <w:sz w:val="24"/>
          <w:szCs w:val="24"/>
        </w:rPr>
        <w:t xml:space="preserve">Like it or not, SMS tends to put two principles in opposition instead of leveraging their respective advantages. It pits the active against the passive, the hard work of investigation and </w:t>
      </w:r>
      <w:r w:rsidRPr="00F073CE">
        <w:rPr>
          <w:sz w:val="24"/>
          <w:szCs w:val="24"/>
        </w:rPr>
        <w:lastRenderedPageBreak/>
        <w:t xml:space="preserve">analysis against the easy tasks of collecting and recording. </w:t>
      </w:r>
      <w:r>
        <w:rPr>
          <w:sz w:val="24"/>
          <w:szCs w:val="24"/>
        </w:rPr>
        <w:t>Both have their place in the aviation safety professional’s toolkit, and neither should be disregarded or discounted.</w:t>
      </w:r>
      <w:r w:rsidR="00743178">
        <w:rPr>
          <w:sz w:val="24"/>
          <w:szCs w:val="24"/>
        </w:rPr>
        <w:t xml:space="preserve"> </w:t>
      </w:r>
    </w:p>
    <w:p w:rsidR="00A248E3" w:rsidRDefault="00A248E3" w:rsidP="00645A9F">
      <w:pPr>
        <w:spacing w:after="0" w:line="240" w:lineRule="auto"/>
        <w:ind w:firstLine="720"/>
        <w:rPr>
          <w:sz w:val="24"/>
          <w:szCs w:val="24"/>
        </w:rPr>
      </w:pPr>
    </w:p>
    <w:p w:rsidR="002B234E" w:rsidRDefault="00A248E3" w:rsidP="00645A9F">
      <w:pPr>
        <w:spacing w:after="0" w:line="240" w:lineRule="auto"/>
        <w:ind w:firstLine="720"/>
        <w:rPr>
          <w:sz w:val="24"/>
          <w:szCs w:val="24"/>
        </w:rPr>
      </w:pPr>
      <w:r>
        <w:rPr>
          <w:sz w:val="24"/>
          <w:szCs w:val="24"/>
        </w:rPr>
        <w:t>As safety management systems and “proactive approaches” continue to gain prominence, the need for effective investigations and well-founded recommendations that highlight their limitations has never been greater. Too-narrow approaches to</w:t>
      </w:r>
      <w:r w:rsidR="00743178">
        <w:rPr>
          <w:sz w:val="24"/>
          <w:szCs w:val="24"/>
        </w:rPr>
        <w:t xml:space="preserve"> prevention ultimately have to be considered in light of the old adage, “</w:t>
      </w:r>
      <w:r w:rsidR="00743178" w:rsidRPr="00F073CE">
        <w:rPr>
          <w:sz w:val="24"/>
          <w:szCs w:val="24"/>
        </w:rPr>
        <w:t>When all you have is a hammer, everything looks like a nail.</w:t>
      </w:r>
      <w:r w:rsidR="00743178">
        <w:rPr>
          <w:sz w:val="24"/>
          <w:szCs w:val="24"/>
        </w:rPr>
        <w:t>”</w:t>
      </w:r>
    </w:p>
    <w:sectPr w:rsidR="002B234E" w:rsidSect="00322C55">
      <w:footerReference w:type="default" r:id="rId9"/>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FCC" w:rsidRDefault="00510FCC" w:rsidP="009116C7">
      <w:pPr>
        <w:spacing w:after="0" w:line="240" w:lineRule="auto"/>
      </w:pPr>
      <w:r>
        <w:separator/>
      </w:r>
    </w:p>
  </w:endnote>
  <w:endnote w:type="continuationSeparator" w:id="0">
    <w:p w:rsidR="00510FCC" w:rsidRDefault="00510FCC" w:rsidP="009116C7">
      <w:pPr>
        <w:spacing w:after="0" w:line="240" w:lineRule="auto"/>
      </w:pPr>
      <w:r>
        <w:continuationSeparator/>
      </w:r>
    </w:p>
  </w:endnote>
  <w:endnote w:id="1">
    <w:p w:rsidR="009B4A34" w:rsidRDefault="009B4A34">
      <w:pPr>
        <w:pStyle w:val="EndnoteText"/>
        <w:rPr>
          <w:sz w:val="24"/>
        </w:rPr>
      </w:pPr>
      <w:r>
        <w:rPr>
          <w:sz w:val="24"/>
        </w:rPr>
        <w:t>Endnotes:</w:t>
      </w:r>
    </w:p>
    <w:p w:rsidR="009B4A34" w:rsidRDefault="009B4A34">
      <w:pPr>
        <w:pStyle w:val="EndnoteText"/>
        <w:rPr>
          <w:sz w:val="24"/>
        </w:rPr>
      </w:pPr>
      <w:bookmarkStart w:id="0" w:name="_GoBack"/>
      <w:bookmarkEnd w:id="0"/>
    </w:p>
    <w:p w:rsidR="00AA48DE" w:rsidRPr="009B4A34" w:rsidRDefault="00AA48DE">
      <w:pPr>
        <w:pStyle w:val="EndnoteText"/>
        <w:rPr>
          <w:sz w:val="24"/>
        </w:rPr>
      </w:pPr>
      <w:r w:rsidRPr="009B4A34">
        <w:rPr>
          <w:rStyle w:val="EndnoteReference"/>
          <w:sz w:val="24"/>
        </w:rPr>
        <w:endnoteRef/>
      </w:r>
      <w:r w:rsidRPr="009B4A34">
        <w:rPr>
          <w:sz w:val="24"/>
        </w:rPr>
        <w:t xml:space="preserve"> ICAO Document 9859, </w:t>
      </w:r>
      <w:r w:rsidRPr="009B4A34">
        <w:rPr>
          <w:i/>
          <w:sz w:val="24"/>
        </w:rPr>
        <w:t>Safety Management Manual (SMM)</w:t>
      </w:r>
      <w:r w:rsidRPr="009B4A34">
        <w:rPr>
          <w:sz w:val="24"/>
        </w:rPr>
        <w:t>, 3</w:t>
      </w:r>
      <w:r w:rsidRPr="009B4A34">
        <w:rPr>
          <w:sz w:val="24"/>
          <w:vertAlign w:val="superscript"/>
        </w:rPr>
        <w:t>rd</w:t>
      </w:r>
      <w:r w:rsidRPr="009B4A34">
        <w:rPr>
          <w:sz w:val="24"/>
        </w:rPr>
        <w:t xml:space="preserve"> edition (Montreal: ICAO, 2013), p. 1-1.</w:t>
      </w:r>
    </w:p>
  </w:endnote>
  <w:endnote w:id="2">
    <w:p w:rsidR="00AA48DE" w:rsidRPr="009B4A34" w:rsidRDefault="00AA48DE">
      <w:pPr>
        <w:pStyle w:val="EndnoteText"/>
        <w:rPr>
          <w:sz w:val="24"/>
        </w:rPr>
      </w:pPr>
      <w:r w:rsidRPr="009B4A34">
        <w:rPr>
          <w:rStyle w:val="EndnoteReference"/>
          <w:sz w:val="24"/>
        </w:rPr>
        <w:endnoteRef/>
      </w:r>
      <w:r w:rsidRPr="009B4A34">
        <w:rPr>
          <w:sz w:val="24"/>
        </w:rPr>
        <w:t xml:space="preserve"> At the same time, it is important to note that early indicators of how SMS might evolve in unexpected ways can be seen in Document 9859’s Chapter 2, “Safety Management Fundamentals.” This seems a misnomer; for the most part, the activities discussed in this chapter are aviation safety fundamentals, developed over the past three quarters of a century. Re-branding them as the cornerstones of “safety management” seems to confuse the principle of prevention with that of “management,” but it also opens the door for the next stage of SMS development.</w:t>
      </w:r>
    </w:p>
  </w:endnote>
  <w:endnote w:id="3">
    <w:p w:rsidR="00AA48DE" w:rsidRPr="009B4A34" w:rsidRDefault="00AA48DE" w:rsidP="00830567">
      <w:pPr>
        <w:pStyle w:val="EndnoteText"/>
        <w:rPr>
          <w:sz w:val="24"/>
        </w:rPr>
      </w:pPr>
      <w:r w:rsidRPr="009B4A34">
        <w:rPr>
          <w:rStyle w:val="EndnoteReference"/>
          <w:sz w:val="24"/>
        </w:rPr>
        <w:endnoteRef/>
      </w:r>
      <w:r w:rsidRPr="009B4A34">
        <w:rPr>
          <w:sz w:val="24"/>
        </w:rPr>
        <w:t xml:space="preserve"> ICAO Document 9859 charts the history of safety as having proceeded from the “Technical Era” to the “Human Factors Era” to the “Organizational Era.” Discussing the latter, it notes: “During the organizational era safety began to be viewed from a systemic perspective, which was to encompass organizational factors in addition to human and technical factors. As a result, the notion of the “organizational accident” was introduced, considering the impact of organizational culture and policies on the effectiveness of safety risk controls. This new approach is based on routine collection and analysis of data using proactive as well as reactive methodologies to monitor known safety risks and detect emerging safety issues. These enhancements formulated the rationale for moving towards a safety management approach.</w:t>
      </w:r>
    </w:p>
  </w:endnote>
  <w:endnote w:id="4">
    <w:p w:rsidR="00AA48DE" w:rsidRPr="009B4A34" w:rsidRDefault="00AA48DE" w:rsidP="00F44FDE">
      <w:pPr>
        <w:pStyle w:val="EndnoteText"/>
        <w:rPr>
          <w:sz w:val="24"/>
        </w:rPr>
      </w:pPr>
      <w:r w:rsidRPr="009B4A34">
        <w:rPr>
          <w:rStyle w:val="EndnoteReference"/>
          <w:sz w:val="24"/>
        </w:rPr>
        <w:endnoteRef/>
      </w:r>
      <w:r w:rsidRPr="009B4A34">
        <w:rPr>
          <w:sz w:val="24"/>
        </w:rPr>
        <w:t xml:space="preserve"> Document 9859, paragraph 5.4.2.7: “Given the complementary aspects of SMS and QMS, it is possible to establish a synergistic relationship between both systems that can be summarized as follows:</w:t>
      </w:r>
    </w:p>
    <w:p w:rsidR="00AA48DE" w:rsidRPr="009B4A34" w:rsidRDefault="00AA48DE" w:rsidP="00F44FDE">
      <w:pPr>
        <w:pStyle w:val="EndnoteText"/>
        <w:ind w:firstLine="720"/>
        <w:rPr>
          <w:sz w:val="24"/>
        </w:rPr>
      </w:pPr>
      <w:r w:rsidRPr="009B4A34">
        <w:rPr>
          <w:sz w:val="24"/>
        </w:rPr>
        <w:t>a) an SMS is supported by QMS processes such as auditing, inspection, investigation, root cause analysis, process design, statistical analysis and preventive measures;</w:t>
      </w:r>
    </w:p>
    <w:p w:rsidR="00AA48DE" w:rsidRPr="009B4A34" w:rsidRDefault="00AA48DE" w:rsidP="00F44FDE">
      <w:pPr>
        <w:pStyle w:val="EndnoteText"/>
        <w:ind w:firstLine="720"/>
        <w:rPr>
          <w:sz w:val="24"/>
        </w:rPr>
      </w:pPr>
      <w:r w:rsidRPr="009B4A34">
        <w:rPr>
          <w:sz w:val="24"/>
        </w:rPr>
        <w:t>b) a QMS may anticipate safety issues that exist despite the organization’s compliance with standards and specifications; and</w:t>
      </w:r>
    </w:p>
    <w:p w:rsidR="00AA48DE" w:rsidRPr="009B4A34" w:rsidRDefault="00AA48DE" w:rsidP="00F44FDE">
      <w:pPr>
        <w:pStyle w:val="EndnoteText"/>
        <w:ind w:firstLine="720"/>
        <w:rPr>
          <w:sz w:val="24"/>
        </w:rPr>
      </w:pPr>
      <w:r w:rsidRPr="009B4A34">
        <w:rPr>
          <w:sz w:val="24"/>
        </w:rPr>
        <w:t>c) quality principles, policies and practices are linked to the objectives of safety management.”</w:t>
      </w:r>
    </w:p>
  </w:endnote>
  <w:endnote w:id="5">
    <w:p w:rsidR="00AA48DE" w:rsidRPr="009B4A34" w:rsidRDefault="00AA48DE" w:rsidP="008D2E0B">
      <w:pPr>
        <w:pStyle w:val="EndnoteText"/>
        <w:rPr>
          <w:sz w:val="24"/>
        </w:rPr>
      </w:pPr>
      <w:r w:rsidRPr="009B4A34">
        <w:rPr>
          <w:rStyle w:val="EndnoteReference"/>
          <w:sz w:val="24"/>
        </w:rPr>
        <w:endnoteRef/>
      </w:r>
      <w:r w:rsidRPr="009B4A34">
        <w:rPr>
          <w:sz w:val="24"/>
        </w:rPr>
        <w:t xml:space="preserve"> A cogent monograph on this exact topic, with many well-researched examples, is provided in Fred A. </w:t>
      </w:r>
      <w:proofErr w:type="spellStart"/>
      <w:r w:rsidRPr="009B4A34">
        <w:rPr>
          <w:sz w:val="24"/>
        </w:rPr>
        <w:t>Manuele’s</w:t>
      </w:r>
      <w:proofErr w:type="spellEnd"/>
      <w:r w:rsidRPr="009B4A34">
        <w:rPr>
          <w:sz w:val="24"/>
        </w:rPr>
        <w:t xml:space="preserve"> </w:t>
      </w:r>
      <w:r w:rsidRPr="009B4A34">
        <w:rPr>
          <w:i/>
          <w:sz w:val="24"/>
        </w:rPr>
        <w:t>Heinrich Revisited: Truisms or Myths</w:t>
      </w:r>
      <w:r w:rsidRPr="009B4A34">
        <w:rPr>
          <w:sz w:val="24"/>
        </w:rPr>
        <w:t xml:space="preserve"> (Itasca, IL: National Safety Council 2014).</w:t>
      </w:r>
    </w:p>
  </w:endnote>
  <w:endnote w:id="6">
    <w:p w:rsidR="00AA48DE" w:rsidRPr="009B4A34" w:rsidRDefault="00AA48DE" w:rsidP="00A039AF">
      <w:pPr>
        <w:pStyle w:val="EndnoteText"/>
        <w:rPr>
          <w:sz w:val="24"/>
        </w:rPr>
      </w:pPr>
      <w:r w:rsidRPr="009B4A34">
        <w:rPr>
          <w:rStyle w:val="EndnoteReference"/>
          <w:sz w:val="24"/>
        </w:rPr>
        <w:endnoteRef/>
      </w:r>
      <w:r w:rsidRPr="009B4A34">
        <w:rPr>
          <w:sz w:val="24"/>
        </w:rPr>
        <w:t xml:space="preserve"> Annex 19, </w:t>
      </w:r>
      <w:r w:rsidR="00A561A2" w:rsidRPr="009B4A34">
        <w:rPr>
          <w:i/>
          <w:sz w:val="24"/>
        </w:rPr>
        <w:t>Safety Management</w:t>
      </w:r>
      <w:r w:rsidRPr="009B4A34">
        <w:rPr>
          <w:sz w:val="24"/>
        </w:rPr>
        <w:t>, paragraph 3.1.1.</w:t>
      </w:r>
    </w:p>
  </w:endnote>
  <w:endnote w:id="7">
    <w:p w:rsidR="00AA48DE" w:rsidRPr="009B4A34" w:rsidRDefault="00AA48DE">
      <w:pPr>
        <w:pStyle w:val="EndnoteText"/>
        <w:rPr>
          <w:sz w:val="24"/>
        </w:rPr>
      </w:pPr>
      <w:r w:rsidRPr="009B4A34">
        <w:rPr>
          <w:rStyle w:val="EndnoteReference"/>
          <w:sz w:val="24"/>
        </w:rPr>
        <w:endnoteRef/>
      </w:r>
      <w:proofErr w:type="spellStart"/>
      <w:r w:rsidRPr="009B4A34">
        <w:rPr>
          <w:sz w:val="24"/>
        </w:rPr>
        <w:t>Administración</w:t>
      </w:r>
      <w:proofErr w:type="spellEnd"/>
      <w:r w:rsidRPr="009B4A34">
        <w:rPr>
          <w:sz w:val="24"/>
        </w:rPr>
        <w:t xml:space="preserve"> Nacional de </w:t>
      </w:r>
      <w:proofErr w:type="spellStart"/>
      <w:r w:rsidRPr="009B4A34">
        <w:rPr>
          <w:sz w:val="24"/>
        </w:rPr>
        <w:t>Aviación</w:t>
      </w:r>
      <w:proofErr w:type="spellEnd"/>
      <w:r w:rsidRPr="009B4A34">
        <w:rPr>
          <w:sz w:val="24"/>
        </w:rPr>
        <w:t xml:space="preserve"> Civil, </w:t>
      </w:r>
      <w:r w:rsidRPr="009B4A34">
        <w:rPr>
          <w:i/>
          <w:sz w:val="24"/>
        </w:rPr>
        <w:t>SMS:</w:t>
      </w:r>
      <w:r w:rsidRPr="009B4A34">
        <w:rPr>
          <w:sz w:val="24"/>
        </w:rPr>
        <w:t xml:space="preserve"> </w:t>
      </w:r>
      <w:proofErr w:type="spellStart"/>
      <w:r w:rsidRPr="009B4A34">
        <w:rPr>
          <w:i/>
          <w:sz w:val="24"/>
        </w:rPr>
        <w:t>Guía</w:t>
      </w:r>
      <w:proofErr w:type="spellEnd"/>
      <w:r w:rsidRPr="009B4A34">
        <w:rPr>
          <w:i/>
          <w:sz w:val="24"/>
        </w:rPr>
        <w:t xml:space="preserve"> para la </w:t>
      </w:r>
      <w:proofErr w:type="spellStart"/>
      <w:r w:rsidRPr="009B4A34">
        <w:rPr>
          <w:i/>
          <w:sz w:val="24"/>
        </w:rPr>
        <w:t>evaluación</w:t>
      </w:r>
      <w:proofErr w:type="spellEnd"/>
      <w:r w:rsidRPr="009B4A34">
        <w:rPr>
          <w:i/>
          <w:sz w:val="24"/>
        </w:rPr>
        <w:t xml:space="preserve"> de la </w:t>
      </w:r>
      <w:proofErr w:type="spellStart"/>
      <w:r w:rsidRPr="009B4A34">
        <w:rPr>
          <w:i/>
          <w:sz w:val="24"/>
        </w:rPr>
        <w:t>Implementación</w:t>
      </w:r>
      <w:proofErr w:type="spellEnd"/>
      <w:r w:rsidRPr="009B4A34">
        <w:rPr>
          <w:sz w:val="24"/>
        </w:rPr>
        <w:t xml:space="preserve"> (Buenos Aires: </w:t>
      </w:r>
      <w:proofErr w:type="spellStart"/>
      <w:r w:rsidRPr="009B4A34">
        <w:rPr>
          <w:sz w:val="24"/>
        </w:rPr>
        <w:t>Ministerio</w:t>
      </w:r>
      <w:proofErr w:type="spellEnd"/>
      <w:r w:rsidRPr="009B4A34">
        <w:rPr>
          <w:sz w:val="24"/>
        </w:rPr>
        <w:t xml:space="preserve"> de </w:t>
      </w:r>
      <w:proofErr w:type="spellStart"/>
      <w:r w:rsidRPr="009B4A34">
        <w:rPr>
          <w:sz w:val="24"/>
        </w:rPr>
        <w:t>Planificación</w:t>
      </w:r>
      <w:proofErr w:type="spellEnd"/>
      <w:r w:rsidRPr="009B4A34">
        <w:rPr>
          <w:sz w:val="24"/>
        </w:rPr>
        <w:t xml:space="preserve"> Federal, </w:t>
      </w:r>
      <w:proofErr w:type="spellStart"/>
      <w:r w:rsidRPr="009B4A34">
        <w:rPr>
          <w:sz w:val="24"/>
        </w:rPr>
        <w:t>Inversión</w:t>
      </w:r>
      <w:proofErr w:type="spellEnd"/>
      <w:r w:rsidRPr="009B4A34">
        <w:rPr>
          <w:sz w:val="24"/>
        </w:rPr>
        <w:t xml:space="preserve"> </w:t>
      </w:r>
      <w:proofErr w:type="spellStart"/>
      <w:r w:rsidRPr="009B4A34">
        <w:rPr>
          <w:sz w:val="24"/>
        </w:rPr>
        <w:t>P</w:t>
      </w:r>
      <w:r w:rsidRPr="009B4A34">
        <w:rPr>
          <w:rFonts w:cstheme="minorHAnsi"/>
          <w:sz w:val="24"/>
        </w:rPr>
        <w:t>ú</w:t>
      </w:r>
      <w:r w:rsidRPr="009B4A34">
        <w:rPr>
          <w:sz w:val="24"/>
        </w:rPr>
        <w:t>blica</w:t>
      </w:r>
      <w:proofErr w:type="spellEnd"/>
      <w:r w:rsidRPr="009B4A34">
        <w:rPr>
          <w:sz w:val="24"/>
        </w:rPr>
        <w:t xml:space="preserve"> y </w:t>
      </w:r>
      <w:proofErr w:type="spellStart"/>
      <w:r w:rsidRPr="009B4A34">
        <w:rPr>
          <w:sz w:val="24"/>
        </w:rPr>
        <w:t>Servicios</w:t>
      </w:r>
      <w:proofErr w:type="spellEnd"/>
      <w:r w:rsidRPr="009B4A34">
        <w:rPr>
          <w:sz w:val="24"/>
        </w:rPr>
        <w:t xml:space="preserve">, 2012) – &lt;&lt;Los </w:t>
      </w:r>
      <w:proofErr w:type="spellStart"/>
      <w:r w:rsidRPr="009B4A34">
        <w:rPr>
          <w:sz w:val="24"/>
        </w:rPr>
        <w:t>programas</w:t>
      </w:r>
      <w:proofErr w:type="spellEnd"/>
      <w:r w:rsidRPr="009B4A34">
        <w:rPr>
          <w:sz w:val="24"/>
        </w:rPr>
        <w:t xml:space="preserve"> de </w:t>
      </w:r>
      <w:proofErr w:type="spellStart"/>
      <w:r w:rsidRPr="009B4A34">
        <w:rPr>
          <w:sz w:val="24"/>
        </w:rPr>
        <w:t>notificaciones</w:t>
      </w:r>
      <w:proofErr w:type="spellEnd"/>
      <w:r w:rsidRPr="009B4A34">
        <w:rPr>
          <w:sz w:val="24"/>
        </w:rPr>
        <w:t xml:space="preserve"> </w:t>
      </w:r>
      <w:proofErr w:type="spellStart"/>
      <w:r w:rsidRPr="009B4A34">
        <w:rPr>
          <w:sz w:val="24"/>
        </w:rPr>
        <w:t>obligatorias</w:t>
      </w:r>
      <w:proofErr w:type="spellEnd"/>
      <w:r w:rsidRPr="009B4A34">
        <w:rPr>
          <w:sz w:val="24"/>
        </w:rPr>
        <w:t xml:space="preserve"> y </w:t>
      </w:r>
      <w:proofErr w:type="spellStart"/>
      <w:r w:rsidRPr="009B4A34">
        <w:rPr>
          <w:sz w:val="24"/>
        </w:rPr>
        <w:t>los</w:t>
      </w:r>
      <w:proofErr w:type="spellEnd"/>
      <w:r w:rsidRPr="009B4A34">
        <w:rPr>
          <w:sz w:val="24"/>
        </w:rPr>
        <w:t xml:space="preserve"> </w:t>
      </w:r>
      <w:proofErr w:type="spellStart"/>
      <w:r w:rsidRPr="009B4A34">
        <w:rPr>
          <w:sz w:val="24"/>
        </w:rPr>
        <w:t>programas</w:t>
      </w:r>
      <w:proofErr w:type="spellEnd"/>
      <w:r w:rsidRPr="009B4A34">
        <w:rPr>
          <w:sz w:val="24"/>
        </w:rPr>
        <w:t xml:space="preserve"> de </w:t>
      </w:r>
      <w:proofErr w:type="spellStart"/>
      <w:r w:rsidRPr="009B4A34">
        <w:rPr>
          <w:sz w:val="24"/>
        </w:rPr>
        <w:t>investigación</w:t>
      </w:r>
      <w:proofErr w:type="spellEnd"/>
      <w:r w:rsidRPr="009B4A34">
        <w:rPr>
          <w:sz w:val="24"/>
        </w:rPr>
        <w:t xml:space="preserve"> de </w:t>
      </w:r>
      <w:proofErr w:type="spellStart"/>
      <w:r w:rsidRPr="009B4A34">
        <w:rPr>
          <w:sz w:val="24"/>
        </w:rPr>
        <w:t>incidentes</w:t>
      </w:r>
      <w:proofErr w:type="spellEnd"/>
      <w:r w:rsidRPr="009B4A34">
        <w:rPr>
          <w:sz w:val="24"/>
        </w:rPr>
        <w:t xml:space="preserve"> de </w:t>
      </w:r>
      <w:proofErr w:type="spellStart"/>
      <w:r w:rsidRPr="009B4A34">
        <w:rPr>
          <w:sz w:val="24"/>
        </w:rPr>
        <w:t>los</w:t>
      </w:r>
      <w:proofErr w:type="spellEnd"/>
      <w:r w:rsidRPr="009B4A34">
        <w:rPr>
          <w:sz w:val="24"/>
        </w:rPr>
        <w:t xml:space="preserve"> </w:t>
      </w:r>
      <w:proofErr w:type="spellStart"/>
      <w:r w:rsidRPr="009B4A34">
        <w:rPr>
          <w:sz w:val="24"/>
        </w:rPr>
        <w:t>proveedores</w:t>
      </w:r>
      <w:proofErr w:type="spellEnd"/>
      <w:r w:rsidRPr="009B4A34">
        <w:rPr>
          <w:sz w:val="24"/>
        </w:rPr>
        <w:t xml:space="preserve"> de </w:t>
      </w:r>
      <w:proofErr w:type="spellStart"/>
      <w:r w:rsidRPr="009B4A34">
        <w:rPr>
          <w:sz w:val="24"/>
        </w:rPr>
        <w:t>servicios</w:t>
      </w:r>
      <w:proofErr w:type="spellEnd"/>
      <w:r w:rsidRPr="009B4A34">
        <w:rPr>
          <w:sz w:val="24"/>
        </w:rPr>
        <w:t xml:space="preserve"> </w:t>
      </w:r>
      <w:proofErr w:type="spellStart"/>
      <w:r w:rsidRPr="009B4A34">
        <w:rPr>
          <w:sz w:val="24"/>
        </w:rPr>
        <w:t>es</w:t>
      </w:r>
      <w:proofErr w:type="spellEnd"/>
      <w:r w:rsidRPr="009B4A34">
        <w:rPr>
          <w:sz w:val="24"/>
        </w:rPr>
        <w:t xml:space="preserve"> son </w:t>
      </w:r>
      <w:proofErr w:type="spellStart"/>
      <w:r w:rsidRPr="009B4A34">
        <w:rPr>
          <w:sz w:val="24"/>
        </w:rPr>
        <w:t>ejemplos</w:t>
      </w:r>
      <w:proofErr w:type="spellEnd"/>
      <w:r w:rsidRPr="009B4A34">
        <w:rPr>
          <w:sz w:val="24"/>
        </w:rPr>
        <w:t xml:space="preserve"> </w:t>
      </w:r>
      <w:proofErr w:type="spellStart"/>
      <w:r w:rsidRPr="009B4A34">
        <w:rPr>
          <w:sz w:val="24"/>
        </w:rPr>
        <w:t>típicos</w:t>
      </w:r>
      <w:proofErr w:type="spellEnd"/>
      <w:r w:rsidRPr="009B4A34">
        <w:rPr>
          <w:sz w:val="24"/>
        </w:rPr>
        <w:t xml:space="preserve"> de </w:t>
      </w:r>
      <w:proofErr w:type="spellStart"/>
      <w:r w:rsidRPr="009B4A34">
        <w:rPr>
          <w:sz w:val="24"/>
        </w:rPr>
        <w:t>programas</w:t>
      </w:r>
      <w:proofErr w:type="spellEnd"/>
      <w:r w:rsidRPr="009B4A34">
        <w:rPr>
          <w:sz w:val="24"/>
        </w:rPr>
        <w:t xml:space="preserve"> para la </w:t>
      </w:r>
      <w:proofErr w:type="spellStart"/>
      <w:r w:rsidRPr="009B4A34">
        <w:rPr>
          <w:sz w:val="24"/>
        </w:rPr>
        <w:t>captura</w:t>
      </w:r>
      <w:proofErr w:type="spellEnd"/>
      <w:r w:rsidRPr="009B4A34">
        <w:rPr>
          <w:sz w:val="24"/>
        </w:rPr>
        <w:t xml:space="preserve"> </w:t>
      </w:r>
      <w:proofErr w:type="spellStart"/>
      <w:r w:rsidRPr="009B4A34">
        <w:rPr>
          <w:sz w:val="24"/>
        </w:rPr>
        <w:t>reactiva</w:t>
      </w:r>
      <w:proofErr w:type="spellEnd"/>
      <w:r w:rsidRPr="009B4A34">
        <w:rPr>
          <w:sz w:val="24"/>
        </w:rPr>
        <w:t xml:space="preserve"> de </w:t>
      </w:r>
      <w:proofErr w:type="spellStart"/>
      <w:r w:rsidRPr="009B4A34">
        <w:rPr>
          <w:sz w:val="24"/>
        </w:rPr>
        <w:t>datos</w:t>
      </w:r>
      <w:proofErr w:type="spellEnd"/>
      <w:r w:rsidRPr="009B4A34">
        <w:rPr>
          <w:sz w:val="24"/>
        </w:rPr>
        <w:t xml:space="preserve"> </w:t>
      </w:r>
      <w:proofErr w:type="spellStart"/>
      <w:r w:rsidRPr="009B4A34">
        <w:rPr>
          <w:sz w:val="24"/>
        </w:rPr>
        <w:t>sobre</w:t>
      </w:r>
      <w:proofErr w:type="spellEnd"/>
      <w:r w:rsidRPr="009B4A34">
        <w:rPr>
          <w:sz w:val="24"/>
        </w:rPr>
        <w:t xml:space="preserve"> </w:t>
      </w:r>
      <w:proofErr w:type="spellStart"/>
      <w:r w:rsidRPr="009B4A34">
        <w:rPr>
          <w:sz w:val="24"/>
        </w:rPr>
        <w:t>seguridad</w:t>
      </w:r>
      <w:proofErr w:type="spellEnd"/>
      <w:r w:rsidRPr="009B4A34">
        <w:rPr>
          <w:sz w:val="24"/>
        </w:rPr>
        <w:t xml:space="preserve"> </w:t>
      </w:r>
      <w:proofErr w:type="spellStart"/>
      <w:r w:rsidRPr="009B4A34">
        <w:rPr>
          <w:sz w:val="24"/>
        </w:rPr>
        <w:t>operacional</w:t>
      </w:r>
      <w:proofErr w:type="spellEnd"/>
      <w:r w:rsidRPr="009B4A34">
        <w:rPr>
          <w:sz w:val="24"/>
        </w:rPr>
        <w:t>.&gt;&gt; (p. 45); &lt;&lt;</w:t>
      </w:r>
      <w:proofErr w:type="spellStart"/>
      <w:r w:rsidRPr="009B4A34">
        <w:rPr>
          <w:sz w:val="24"/>
        </w:rPr>
        <w:t>Investigaciones</w:t>
      </w:r>
      <w:proofErr w:type="spellEnd"/>
      <w:r w:rsidRPr="009B4A34">
        <w:rPr>
          <w:sz w:val="24"/>
        </w:rPr>
        <w:t xml:space="preserve"> </w:t>
      </w:r>
      <w:proofErr w:type="spellStart"/>
      <w:r w:rsidRPr="009B4A34">
        <w:rPr>
          <w:sz w:val="24"/>
        </w:rPr>
        <w:t>internas</w:t>
      </w:r>
      <w:proofErr w:type="spellEnd"/>
      <w:r w:rsidRPr="009B4A34">
        <w:rPr>
          <w:sz w:val="24"/>
        </w:rPr>
        <w:t xml:space="preserve"> de </w:t>
      </w:r>
      <w:proofErr w:type="spellStart"/>
      <w:r w:rsidRPr="009B4A34">
        <w:rPr>
          <w:sz w:val="24"/>
        </w:rPr>
        <w:t>seguridad</w:t>
      </w:r>
      <w:proofErr w:type="spellEnd"/>
      <w:r w:rsidRPr="009B4A34">
        <w:rPr>
          <w:sz w:val="24"/>
        </w:rPr>
        <w:t xml:space="preserve"> </w:t>
      </w:r>
      <w:proofErr w:type="spellStart"/>
      <w:r w:rsidRPr="009B4A34">
        <w:rPr>
          <w:sz w:val="24"/>
        </w:rPr>
        <w:t>operacional</w:t>
      </w:r>
      <w:proofErr w:type="spellEnd"/>
      <w:r w:rsidRPr="009B4A34">
        <w:rPr>
          <w:sz w:val="24"/>
        </w:rPr>
        <w:t xml:space="preserve">. </w:t>
      </w:r>
      <w:proofErr w:type="spellStart"/>
      <w:r w:rsidRPr="009B4A34">
        <w:rPr>
          <w:sz w:val="24"/>
        </w:rPr>
        <w:t>Incluyen</w:t>
      </w:r>
      <w:proofErr w:type="spellEnd"/>
      <w:r w:rsidRPr="009B4A34">
        <w:rPr>
          <w:sz w:val="24"/>
        </w:rPr>
        <w:t xml:space="preserve"> </w:t>
      </w:r>
      <w:proofErr w:type="spellStart"/>
      <w:r w:rsidRPr="009B4A34">
        <w:rPr>
          <w:sz w:val="24"/>
        </w:rPr>
        <w:t>sucesos</w:t>
      </w:r>
      <w:proofErr w:type="spellEnd"/>
      <w:r w:rsidRPr="009B4A34">
        <w:rPr>
          <w:sz w:val="24"/>
        </w:rPr>
        <w:t xml:space="preserve"> de </w:t>
      </w:r>
      <w:proofErr w:type="spellStart"/>
      <w:r w:rsidRPr="009B4A34">
        <w:rPr>
          <w:sz w:val="24"/>
        </w:rPr>
        <w:t>naturaleza</w:t>
      </w:r>
      <w:proofErr w:type="spellEnd"/>
      <w:r w:rsidRPr="009B4A34">
        <w:rPr>
          <w:sz w:val="24"/>
        </w:rPr>
        <w:t xml:space="preserve"> </w:t>
      </w:r>
      <w:proofErr w:type="spellStart"/>
      <w:r w:rsidRPr="009B4A34">
        <w:rPr>
          <w:sz w:val="24"/>
        </w:rPr>
        <w:t>operativa</w:t>
      </w:r>
      <w:proofErr w:type="spellEnd"/>
      <w:r w:rsidRPr="009B4A34">
        <w:rPr>
          <w:sz w:val="24"/>
        </w:rPr>
        <w:t xml:space="preserve"> que no </w:t>
      </w:r>
      <w:proofErr w:type="spellStart"/>
      <w:r w:rsidRPr="009B4A34">
        <w:rPr>
          <w:sz w:val="24"/>
        </w:rPr>
        <w:t>requieren</w:t>
      </w:r>
      <w:proofErr w:type="spellEnd"/>
      <w:r w:rsidRPr="009B4A34">
        <w:rPr>
          <w:sz w:val="24"/>
        </w:rPr>
        <w:t xml:space="preserve"> </w:t>
      </w:r>
      <w:proofErr w:type="spellStart"/>
      <w:r w:rsidRPr="009B4A34">
        <w:rPr>
          <w:sz w:val="24"/>
        </w:rPr>
        <w:t>ser</w:t>
      </w:r>
      <w:proofErr w:type="spellEnd"/>
      <w:r w:rsidRPr="009B4A34">
        <w:rPr>
          <w:sz w:val="24"/>
        </w:rPr>
        <w:t xml:space="preserve"> </w:t>
      </w:r>
      <w:proofErr w:type="spellStart"/>
      <w:r w:rsidRPr="009B4A34">
        <w:rPr>
          <w:sz w:val="24"/>
        </w:rPr>
        <w:t>investigados</w:t>
      </w:r>
      <w:proofErr w:type="spellEnd"/>
      <w:r w:rsidRPr="009B4A34">
        <w:rPr>
          <w:sz w:val="24"/>
        </w:rPr>
        <w:t xml:space="preserve"> o </w:t>
      </w:r>
      <w:proofErr w:type="spellStart"/>
      <w:r w:rsidRPr="009B4A34">
        <w:rPr>
          <w:sz w:val="24"/>
        </w:rPr>
        <w:t>notificados</w:t>
      </w:r>
      <w:proofErr w:type="spellEnd"/>
      <w:r w:rsidRPr="009B4A34">
        <w:rPr>
          <w:sz w:val="24"/>
        </w:rPr>
        <w:t xml:space="preserve"> al Estado, </w:t>
      </w:r>
      <w:proofErr w:type="spellStart"/>
      <w:r w:rsidRPr="009B4A34">
        <w:rPr>
          <w:sz w:val="24"/>
        </w:rPr>
        <w:t>por</w:t>
      </w:r>
      <w:proofErr w:type="spellEnd"/>
      <w:r w:rsidRPr="009B4A34">
        <w:rPr>
          <w:sz w:val="24"/>
        </w:rPr>
        <w:t xml:space="preserve"> </w:t>
      </w:r>
      <w:proofErr w:type="spellStart"/>
      <w:r w:rsidRPr="009B4A34">
        <w:rPr>
          <w:sz w:val="24"/>
        </w:rPr>
        <w:t>ejemplo</w:t>
      </w:r>
      <w:proofErr w:type="spellEnd"/>
      <w:r w:rsidRPr="009B4A34">
        <w:rPr>
          <w:sz w:val="24"/>
        </w:rPr>
        <w:t xml:space="preserve">, </w:t>
      </w:r>
      <w:proofErr w:type="spellStart"/>
      <w:r w:rsidRPr="009B4A34">
        <w:rPr>
          <w:sz w:val="24"/>
        </w:rPr>
        <w:t>turbulencia</w:t>
      </w:r>
      <w:proofErr w:type="spellEnd"/>
      <w:r w:rsidRPr="009B4A34">
        <w:rPr>
          <w:sz w:val="24"/>
        </w:rPr>
        <w:t xml:space="preserve"> </w:t>
      </w:r>
      <w:proofErr w:type="spellStart"/>
      <w:r w:rsidRPr="009B4A34">
        <w:rPr>
          <w:sz w:val="24"/>
        </w:rPr>
        <w:t>en</w:t>
      </w:r>
      <w:proofErr w:type="spellEnd"/>
      <w:r w:rsidRPr="009B4A34">
        <w:rPr>
          <w:sz w:val="24"/>
        </w:rPr>
        <w:t xml:space="preserve"> </w:t>
      </w:r>
      <w:proofErr w:type="spellStart"/>
      <w:r w:rsidRPr="009B4A34">
        <w:rPr>
          <w:sz w:val="24"/>
        </w:rPr>
        <w:t>vuelo</w:t>
      </w:r>
      <w:proofErr w:type="spellEnd"/>
      <w:r w:rsidRPr="009B4A34">
        <w:rPr>
          <w:sz w:val="24"/>
        </w:rPr>
        <w:t xml:space="preserve">, </w:t>
      </w:r>
      <w:proofErr w:type="spellStart"/>
      <w:r w:rsidRPr="009B4A34">
        <w:rPr>
          <w:sz w:val="24"/>
        </w:rPr>
        <w:t>eventos</w:t>
      </w:r>
      <w:proofErr w:type="spellEnd"/>
      <w:r w:rsidRPr="009B4A34">
        <w:rPr>
          <w:sz w:val="24"/>
        </w:rPr>
        <w:t xml:space="preserve"> de </w:t>
      </w:r>
      <w:proofErr w:type="spellStart"/>
      <w:r w:rsidRPr="009B4A34">
        <w:rPr>
          <w:sz w:val="24"/>
        </w:rPr>
        <w:t>vehículos</w:t>
      </w:r>
      <w:proofErr w:type="spellEnd"/>
      <w:r w:rsidRPr="009B4A34">
        <w:rPr>
          <w:sz w:val="24"/>
        </w:rPr>
        <w:t xml:space="preserve"> </w:t>
      </w:r>
      <w:proofErr w:type="spellStart"/>
      <w:r w:rsidRPr="009B4A34">
        <w:rPr>
          <w:sz w:val="24"/>
        </w:rPr>
        <w:t>en</w:t>
      </w:r>
      <w:proofErr w:type="spellEnd"/>
      <w:r w:rsidRPr="009B4A34">
        <w:rPr>
          <w:sz w:val="24"/>
        </w:rPr>
        <w:t xml:space="preserve"> la rampa, etc. &gt;&gt; (p. 59) (</w:t>
      </w:r>
      <w:hyperlink r:id="rId1" w:history="1">
        <w:r w:rsidRPr="009B4A34">
          <w:rPr>
            <w:rStyle w:val="Hyperlink"/>
            <w:sz w:val="24"/>
          </w:rPr>
          <w:t>http://www.anac.gov.ar/anac/web/uploads/ssp-sms/guia-para-la-evaluacion-de-la-implementacion-para-completar.pdf</w:t>
        </w:r>
      </w:hyperlink>
      <w:r w:rsidRPr="009B4A34">
        <w:rPr>
          <w:sz w:val="24"/>
        </w:rPr>
        <w:t>)</w:t>
      </w:r>
    </w:p>
  </w:endnote>
  <w:endnote w:id="8">
    <w:p w:rsidR="00AA48DE" w:rsidRPr="009B4A34" w:rsidRDefault="00AA48DE">
      <w:pPr>
        <w:pStyle w:val="EndnoteText"/>
        <w:rPr>
          <w:sz w:val="24"/>
        </w:rPr>
      </w:pPr>
      <w:r w:rsidRPr="009B4A34">
        <w:rPr>
          <w:rStyle w:val="EndnoteReference"/>
          <w:sz w:val="24"/>
        </w:rPr>
        <w:endnoteRef/>
      </w:r>
      <w:r w:rsidRPr="009B4A34">
        <w:rPr>
          <w:sz w:val="24"/>
        </w:rPr>
        <w:t xml:space="preserve"> Civil Aviation Safety Authority, </w:t>
      </w:r>
      <w:r w:rsidRPr="009B4A34">
        <w:rPr>
          <w:i/>
          <w:sz w:val="24"/>
        </w:rPr>
        <w:t>SMS for Aviation – A Practical Guide, SMS 1: Safety management system basics</w:t>
      </w:r>
      <w:r w:rsidRPr="009B4A34">
        <w:rPr>
          <w:sz w:val="24"/>
        </w:rPr>
        <w:t xml:space="preserve"> (Canberra: CASA, 2014), p. 11. (</w:t>
      </w:r>
      <w:hyperlink r:id="rId2" w:history="1">
        <w:r w:rsidRPr="009B4A34">
          <w:rPr>
            <w:rStyle w:val="Hyperlink"/>
            <w:sz w:val="24"/>
          </w:rPr>
          <w:t>https://www.casa.gov.au/sites/g/files/net351/f/_assets/main/sms/download/2014-sms-book1-safety-management-system-basics.pdf</w:t>
        </w:r>
      </w:hyperlink>
      <w:r w:rsidRPr="009B4A34">
        <w:rPr>
          <w:sz w:val="24"/>
        </w:rPr>
        <w:t xml:space="preserve">) </w:t>
      </w:r>
    </w:p>
  </w:endnote>
  <w:endnote w:id="9">
    <w:p w:rsidR="00AA48DE" w:rsidRPr="009B4A34" w:rsidRDefault="00AA48DE">
      <w:pPr>
        <w:pStyle w:val="EndnoteText"/>
        <w:rPr>
          <w:sz w:val="24"/>
        </w:rPr>
      </w:pPr>
      <w:r w:rsidRPr="009B4A34">
        <w:rPr>
          <w:rStyle w:val="EndnoteReference"/>
          <w:sz w:val="24"/>
        </w:rPr>
        <w:endnoteRef/>
      </w:r>
      <w:r w:rsidRPr="009B4A34">
        <w:rPr>
          <w:sz w:val="24"/>
        </w:rPr>
        <w:t xml:space="preserve"> Other processes that tend to be “reactive” instead of “proactive” get similarly scant attention </w:t>
      </w:r>
      <w:proofErr w:type="gramStart"/>
      <w:r w:rsidRPr="009B4A34">
        <w:rPr>
          <w:sz w:val="24"/>
        </w:rPr>
        <w:t>under  SMS</w:t>
      </w:r>
      <w:proofErr w:type="gramEnd"/>
      <w:r w:rsidRPr="009B4A34">
        <w:rPr>
          <w:sz w:val="24"/>
        </w:rPr>
        <w:t xml:space="preserve"> architecture</w:t>
      </w:r>
      <w:r w:rsidR="00072C7B" w:rsidRPr="009B4A34">
        <w:rPr>
          <w:sz w:val="24"/>
        </w:rPr>
        <w:t>s that rigidly hew</w:t>
      </w:r>
      <w:r w:rsidRPr="009B4A34">
        <w:rPr>
          <w:sz w:val="24"/>
        </w:rPr>
        <w:t xml:space="preserve"> to the “four components.” Two examples of this are “system safety” and “flight operations quality assurance” (or “flight data monitoring”) programs. The effectiveness of both could be greatly enhanced by being incorporated into a broad-based system that leverages their respective products and contributions to safety for use in broader conversations about new prevention efforts. However, such processes external to the “SMS” proper – or worse, not considered part of the larger SSP – tend to be held separate from prevention-oriented “management” initiatives.</w:t>
      </w:r>
    </w:p>
  </w:endnote>
  <w:endnote w:id="10">
    <w:p w:rsidR="00AA48DE" w:rsidRPr="009B4A34" w:rsidRDefault="00AA48DE">
      <w:pPr>
        <w:pStyle w:val="EndnoteText"/>
        <w:rPr>
          <w:sz w:val="24"/>
        </w:rPr>
      </w:pPr>
      <w:r w:rsidRPr="009B4A34">
        <w:rPr>
          <w:rStyle w:val="EndnoteReference"/>
          <w:sz w:val="24"/>
        </w:rPr>
        <w:endnoteRef/>
      </w:r>
      <w:r w:rsidRPr="009B4A34">
        <w:rPr>
          <w:sz w:val="24"/>
        </w:rPr>
        <w:t xml:space="preserve"> This also begs the question as to the self-correcting nature of SMS with respect to hazards identified in the course of an accident investigation. Even though both “incident reports” and “accident reports” are co</w:t>
      </w:r>
      <w:r w:rsidR="00CE48D3" w:rsidRPr="009B4A34">
        <w:rPr>
          <w:sz w:val="24"/>
        </w:rPr>
        <w:t xml:space="preserve">nsidered </w:t>
      </w:r>
      <w:r w:rsidRPr="009B4A34">
        <w:rPr>
          <w:sz w:val="24"/>
        </w:rPr>
        <w:t>worthy of collection, “hazard documentation and follow-up risk management” is considered part of the “safety risk management” component of SMS per paragraph 5.3.47 and its accompanyin</w:t>
      </w:r>
      <w:r w:rsidR="00CE48D3" w:rsidRPr="009B4A34">
        <w:rPr>
          <w:sz w:val="24"/>
        </w:rPr>
        <w:t>g Figure 5-3… not as contributing to</w:t>
      </w:r>
      <w:r w:rsidRPr="009B4A34">
        <w:rPr>
          <w:sz w:val="24"/>
        </w:rPr>
        <w:t xml:space="preserve"> the broader “safety assurance” component.</w:t>
      </w:r>
    </w:p>
  </w:endnote>
  <w:endnote w:id="11">
    <w:p w:rsidR="00AA48DE" w:rsidRPr="009B4A34" w:rsidRDefault="00AA48DE">
      <w:pPr>
        <w:pStyle w:val="EndnoteText"/>
        <w:rPr>
          <w:sz w:val="24"/>
        </w:rPr>
      </w:pPr>
      <w:r w:rsidRPr="009B4A34">
        <w:rPr>
          <w:rStyle w:val="EndnoteReference"/>
          <w:sz w:val="24"/>
        </w:rPr>
        <w:endnoteRef/>
      </w:r>
      <w:r w:rsidRPr="009B4A34">
        <w:rPr>
          <w:sz w:val="24"/>
        </w:rPr>
        <w:t xml:space="preserve"> </w:t>
      </w:r>
      <w:hyperlink r:id="rId3" w:history="1">
        <w:r w:rsidRPr="009B4A34">
          <w:rPr>
            <w:rStyle w:val="Hyperlink"/>
            <w:sz w:val="24"/>
          </w:rPr>
          <w:t>https://www.tc.gc.ca/eng/civilaviation/standards/sms-menu-618.htm</w:t>
        </w:r>
      </w:hyperlink>
      <w:r w:rsidRPr="009B4A34">
        <w:rPr>
          <w:sz w:val="24"/>
        </w:rPr>
        <w:t xml:space="preserve">. </w:t>
      </w:r>
    </w:p>
  </w:endnote>
  <w:endnote w:id="12">
    <w:p w:rsidR="00AA48DE" w:rsidRPr="009B4A34" w:rsidRDefault="00AA48DE">
      <w:pPr>
        <w:pStyle w:val="EndnoteText"/>
        <w:rPr>
          <w:sz w:val="24"/>
        </w:rPr>
      </w:pPr>
      <w:r w:rsidRPr="009B4A34">
        <w:rPr>
          <w:rStyle w:val="EndnoteReference"/>
          <w:sz w:val="24"/>
        </w:rPr>
        <w:endnoteRef/>
      </w:r>
      <w:r w:rsidRPr="009B4A34">
        <w:rPr>
          <w:sz w:val="24"/>
        </w:rPr>
        <w:t xml:space="preserve"> Transport Canada, </w:t>
      </w:r>
      <w:r w:rsidRPr="009B4A34">
        <w:rPr>
          <w:i/>
          <w:sz w:val="24"/>
        </w:rPr>
        <w:t>Introduction to Safety Management Systems (TP 13739)</w:t>
      </w:r>
      <w:r w:rsidRPr="009B4A34">
        <w:rPr>
          <w:sz w:val="24"/>
        </w:rPr>
        <w:t xml:space="preserve"> (Ottawa: Government of Canada, 2001), p. 2.</w:t>
      </w:r>
    </w:p>
  </w:endnote>
  <w:endnote w:id="13">
    <w:p w:rsidR="00AA48DE" w:rsidRDefault="00AA48DE" w:rsidP="00464E46">
      <w:pPr>
        <w:pStyle w:val="EndnoteText"/>
      </w:pPr>
      <w:r w:rsidRPr="009B4A34">
        <w:rPr>
          <w:rStyle w:val="EndnoteReference"/>
          <w:sz w:val="24"/>
        </w:rPr>
        <w:endnoteRef/>
      </w:r>
      <w:r w:rsidRPr="009B4A34">
        <w:rPr>
          <w:sz w:val="24"/>
        </w:rPr>
        <w:t xml:space="preserve"> </w:t>
      </w:r>
      <w:hyperlink r:id="rId4" w:history="1">
        <w:r w:rsidRPr="009B4A34">
          <w:rPr>
            <w:rStyle w:val="Hyperlink"/>
            <w:sz w:val="24"/>
          </w:rPr>
          <w:t>http://static.e-publishing.af.mil/production/1/af_se/publication/afi91-202/afi91-202.pdf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718675"/>
      <w:docPartObj>
        <w:docPartGallery w:val="Page Numbers (Bottom of Page)"/>
        <w:docPartUnique/>
      </w:docPartObj>
    </w:sdtPr>
    <w:sdtEndPr>
      <w:rPr>
        <w:noProof/>
      </w:rPr>
    </w:sdtEndPr>
    <w:sdtContent>
      <w:p w:rsidR="00AA48DE" w:rsidRDefault="00AA48DE">
        <w:pPr>
          <w:pStyle w:val="Footer"/>
          <w:jc w:val="center"/>
        </w:pPr>
        <w:r>
          <w:fldChar w:fldCharType="begin"/>
        </w:r>
        <w:r>
          <w:instrText xml:space="preserve"> PAGE   \* MERGEFORMAT </w:instrText>
        </w:r>
        <w:r>
          <w:fldChar w:fldCharType="separate"/>
        </w:r>
        <w:r w:rsidR="009B4A34">
          <w:rPr>
            <w:noProof/>
          </w:rPr>
          <w:t>13</w:t>
        </w:r>
        <w:r>
          <w:rPr>
            <w:noProof/>
          </w:rPr>
          <w:fldChar w:fldCharType="end"/>
        </w:r>
      </w:p>
    </w:sdtContent>
  </w:sdt>
  <w:p w:rsidR="00AA48DE" w:rsidRDefault="00AA4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FCC" w:rsidRDefault="00510FCC" w:rsidP="009116C7">
      <w:pPr>
        <w:spacing w:after="0" w:line="240" w:lineRule="auto"/>
      </w:pPr>
      <w:r>
        <w:separator/>
      </w:r>
    </w:p>
  </w:footnote>
  <w:footnote w:type="continuationSeparator" w:id="0">
    <w:p w:rsidR="00510FCC" w:rsidRDefault="00510FCC" w:rsidP="00911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747"/>
    <w:multiLevelType w:val="hybridMultilevel"/>
    <w:tmpl w:val="87263F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5663B"/>
    <w:multiLevelType w:val="hybridMultilevel"/>
    <w:tmpl w:val="6DDA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D629C"/>
    <w:multiLevelType w:val="hybridMultilevel"/>
    <w:tmpl w:val="933C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43E66"/>
    <w:multiLevelType w:val="hybridMultilevel"/>
    <w:tmpl w:val="007CE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0E1EF2"/>
    <w:multiLevelType w:val="hybridMultilevel"/>
    <w:tmpl w:val="E198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80767"/>
    <w:multiLevelType w:val="hybridMultilevel"/>
    <w:tmpl w:val="6DDC1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D125AA"/>
    <w:multiLevelType w:val="hybridMultilevel"/>
    <w:tmpl w:val="42703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86015A"/>
    <w:multiLevelType w:val="hybridMultilevel"/>
    <w:tmpl w:val="0096F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4355A4"/>
    <w:multiLevelType w:val="hybridMultilevel"/>
    <w:tmpl w:val="62F605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C26A27"/>
    <w:multiLevelType w:val="hybridMultilevel"/>
    <w:tmpl w:val="55F05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604DFC"/>
    <w:multiLevelType w:val="hybridMultilevel"/>
    <w:tmpl w:val="E9503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 w:numId="8">
    <w:abstractNumId w:val="9"/>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76A79AE-CD61-4C2A-BBA4-0EA5E6848013}"/>
    <w:docVar w:name="dgnword-eventsink" w:val="353258920"/>
  </w:docVars>
  <w:rsids>
    <w:rsidRoot w:val="005565EF"/>
    <w:rsid w:val="00031E57"/>
    <w:rsid w:val="00036451"/>
    <w:rsid w:val="00042E08"/>
    <w:rsid w:val="00043843"/>
    <w:rsid w:val="00047977"/>
    <w:rsid w:val="00071C24"/>
    <w:rsid w:val="00072C7B"/>
    <w:rsid w:val="00086FE6"/>
    <w:rsid w:val="00090BB2"/>
    <w:rsid w:val="0009537D"/>
    <w:rsid w:val="00097EEC"/>
    <w:rsid w:val="000A0793"/>
    <w:rsid w:val="000B321A"/>
    <w:rsid w:val="000B5D63"/>
    <w:rsid w:val="000D19D7"/>
    <w:rsid w:val="000E0078"/>
    <w:rsid w:val="000E2F7B"/>
    <w:rsid w:val="000E52D3"/>
    <w:rsid w:val="000F41FB"/>
    <w:rsid w:val="00100B0D"/>
    <w:rsid w:val="0011222D"/>
    <w:rsid w:val="001131A4"/>
    <w:rsid w:val="00116294"/>
    <w:rsid w:val="00143338"/>
    <w:rsid w:val="00146C5A"/>
    <w:rsid w:val="001519B2"/>
    <w:rsid w:val="00153056"/>
    <w:rsid w:val="00153883"/>
    <w:rsid w:val="001551DC"/>
    <w:rsid w:val="001575DE"/>
    <w:rsid w:val="00164C2D"/>
    <w:rsid w:val="00170B05"/>
    <w:rsid w:val="00175283"/>
    <w:rsid w:val="001758C7"/>
    <w:rsid w:val="0018602A"/>
    <w:rsid w:val="00190620"/>
    <w:rsid w:val="00190E94"/>
    <w:rsid w:val="001A26F4"/>
    <w:rsid w:val="001A5531"/>
    <w:rsid w:val="001A6AB5"/>
    <w:rsid w:val="001C330E"/>
    <w:rsid w:val="001E754A"/>
    <w:rsid w:val="001E7DBD"/>
    <w:rsid w:val="001F295B"/>
    <w:rsid w:val="001F3E73"/>
    <w:rsid w:val="001F3F73"/>
    <w:rsid w:val="00203B44"/>
    <w:rsid w:val="002177F0"/>
    <w:rsid w:val="00217914"/>
    <w:rsid w:val="00223277"/>
    <w:rsid w:val="00227E2C"/>
    <w:rsid w:val="00252CF9"/>
    <w:rsid w:val="00253503"/>
    <w:rsid w:val="002627A9"/>
    <w:rsid w:val="00263FBA"/>
    <w:rsid w:val="002651F5"/>
    <w:rsid w:val="002652E2"/>
    <w:rsid w:val="002822AE"/>
    <w:rsid w:val="002911D5"/>
    <w:rsid w:val="002B0117"/>
    <w:rsid w:val="002B234E"/>
    <w:rsid w:val="002B26C2"/>
    <w:rsid w:val="002C1B2A"/>
    <w:rsid w:val="002C1BC7"/>
    <w:rsid w:val="002E1EB1"/>
    <w:rsid w:val="002E5D45"/>
    <w:rsid w:val="002F3EA0"/>
    <w:rsid w:val="0031366A"/>
    <w:rsid w:val="00313D76"/>
    <w:rsid w:val="00322C55"/>
    <w:rsid w:val="00354D8D"/>
    <w:rsid w:val="00356923"/>
    <w:rsid w:val="00361D33"/>
    <w:rsid w:val="00366A04"/>
    <w:rsid w:val="00366E68"/>
    <w:rsid w:val="003716C4"/>
    <w:rsid w:val="00383241"/>
    <w:rsid w:val="00387713"/>
    <w:rsid w:val="003A1D2A"/>
    <w:rsid w:val="003A2AD3"/>
    <w:rsid w:val="003A35B9"/>
    <w:rsid w:val="003A56BB"/>
    <w:rsid w:val="003B1A5E"/>
    <w:rsid w:val="003C2255"/>
    <w:rsid w:val="003C735B"/>
    <w:rsid w:val="003D53AF"/>
    <w:rsid w:val="003D5572"/>
    <w:rsid w:val="003E41EF"/>
    <w:rsid w:val="003E44A9"/>
    <w:rsid w:val="003E6277"/>
    <w:rsid w:val="003F18F2"/>
    <w:rsid w:val="00401A9D"/>
    <w:rsid w:val="0041099B"/>
    <w:rsid w:val="00413B96"/>
    <w:rsid w:val="00415535"/>
    <w:rsid w:val="00432314"/>
    <w:rsid w:val="0043283E"/>
    <w:rsid w:val="00444DEB"/>
    <w:rsid w:val="00450468"/>
    <w:rsid w:val="00453094"/>
    <w:rsid w:val="00463085"/>
    <w:rsid w:val="00464E46"/>
    <w:rsid w:val="00480FF9"/>
    <w:rsid w:val="004810D6"/>
    <w:rsid w:val="00485D58"/>
    <w:rsid w:val="004A1C04"/>
    <w:rsid w:val="004A7711"/>
    <w:rsid w:val="004A7CB7"/>
    <w:rsid w:val="004B10E5"/>
    <w:rsid w:val="004B358F"/>
    <w:rsid w:val="004C6D62"/>
    <w:rsid w:val="004D10B8"/>
    <w:rsid w:val="004D28F1"/>
    <w:rsid w:val="004E482E"/>
    <w:rsid w:val="004E584A"/>
    <w:rsid w:val="004E5ADF"/>
    <w:rsid w:val="004F2431"/>
    <w:rsid w:val="004F7A36"/>
    <w:rsid w:val="00502C59"/>
    <w:rsid w:val="00505F9B"/>
    <w:rsid w:val="00510FCC"/>
    <w:rsid w:val="00522FBE"/>
    <w:rsid w:val="005234FE"/>
    <w:rsid w:val="00523E1F"/>
    <w:rsid w:val="005334F9"/>
    <w:rsid w:val="00537493"/>
    <w:rsid w:val="005445B5"/>
    <w:rsid w:val="00547F4A"/>
    <w:rsid w:val="00552F19"/>
    <w:rsid w:val="005565EF"/>
    <w:rsid w:val="00573A47"/>
    <w:rsid w:val="00583D1C"/>
    <w:rsid w:val="00584D50"/>
    <w:rsid w:val="005929D2"/>
    <w:rsid w:val="005A1F47"/>
    <w:rsid w:val="005B01FB"/>
    <w:rsid w:val="005C37BF"/>
    <w:rsid w:val="005E2B24"/>
    <w:rsid w:val="005E4651"/>
    <w:rsid w:val="005F6F7D"/>
    <w:rsid w:val="006101CB"/>
    <w:rsid w:val="00610AA9"/>
    <w:rsid w:val="00616ED8"/>
    <w:rsid w:val="00623350"/>
    <w:rsid w:val="006271B5"/>
    <w:rsid w:val="006328F1"/>
    <w:rsid w:val="006372B1"/>
    <w:rsid w:val="00641657"/>
    <w:rsid w:val="00644A4E"/>
    <w:rsid w:val="00645A9F"/>
    <w:rsid w:val="0065030C"/>
    <w:rsid w:val="00661AB7"/>
    <w:rsid w:val="00663478"/>
    <w:rsid w:val="006659B6"/>
    <w:rsid w:val="0068503F"/>
    <w:rsid w:val="006913F2"/>
    <w:rsid w:val="00695CD3"/>
    <w:rsid w:val="00695F90"/>
    <w:rsid w:val="006970CF"/>
    <w:rsid w:val="006B7407"/>
    <w:rsid w:val="006C187A"/>
    <w:rsid w:val="00705EC0"/>
    <w:rsid w:val="007108F4"/>
    <w:rsid w:val="00717FD0"/>
    <w:rsid w:val="007253CF"/>
    <w:rsid w:val="0072619D"/>
    <w:rsid w:val="00726858"/>
    <w:rsid w:val="00726E08"/>
    <w:rsid w:val="0073446E"/>
    <w:rsid w:val="00737581"/>
    <w:rsid w:val="00741AE8"/>
    <w:rsid w:val="00743178"/>
    <w:rsid w:val="00754E5A"/>
    <w:rsid w:val="0075693E"/>
    <w:rsid w:val="0076035B"/>
    <w:rsid w:val="0076482C"/>
    <w:rsid w:val="00766875"/>
    <w:rsid w:val="00771E5D"/>
    <w:rsid w:val="00774C80"/>
    <w:rsid w:val="0077639A"/>
    <w:rsid w:val="00777330"/>
    <w:rsid w:val="0078585D"/>
    <w:rsid w:val="00786ED5"/>
    <w:rsid w:val="00791558"/>
    <w:rsid w:val="007A24C0"/>
    <w:rsid w:val="007B0051"/>
    <w:rsid w:val="007B1751"/>
    <w:rsid w:val="007C0C5B"/>
    <w:rsid w:val="007C29B3"/>
    <w:rsid w:val="007D2F5C"/>
    <w:rsid w:val="007D6DAE"/>
    <w:rsid w:val="007D70BB"/>
    <w:rsid w:val="007D7EE0"/>
    <w:rsid w:val="007E36A5"/>
    <w:rsid w:val="008023CB"/>
    <w:rsid w:val="0080413A"/>
    <w:rsid w:val="00804713"/>
    <w:rsid w:val="00805135"/>
    <w:rsid w:val="00805757"/>
    <w:rsid w:val="0081162F"/>
    <w:rsid w:val="00812476"/>
    <w:rsid w:val="00812EDA"/>
    <w:rsid w:val="00815F4E"/>
    <w:rsid w:val="008247DD"/>
    <w:rsid w:val="00830567"/>
    <w:rsid w:val="00832DF2"/>
    <w:rsid w:val="00856159"/>
    <w:rsid w:val="008613EB"/>
    <w:rsid w:val="0088455A"/>
    <w:rsid w:val="008862F3"/>
    <w:rsid w:val="00887F2A"/>
    <w:rsid w:val="00890920"/>
    <w:rsid w:val="008920C8"/>
    <w:rsid w:val="0089597A"/>
    <w:rsid w:val="008A0D13"/>
    <w:rsid w:val="008A1818"/>
    <w:rsid w:val="008A1F3D"/>
    <w:rsid w:val="008B0779"/>
    <w:rsid w:val="008B30F7"/>
    <w:rsid w:val="008C099F"/>
    <w:rsid w:val="008C4342"/>
    <w:rsid w:val="008C6A0E"/>
    <w:rsid w:val="008D19FD"/>
    <w:rsid w:val="008D2E0B"/>
    <w:rsid w:val="008F18AD"/>
    <w:rsid w:val="008F4C6C"/>
    <w:rsid w:val="008F7260"/>
    <w:rsid w:val="009104CC"/>
    <w:rsid w:val="009116C7"/>
    <w:rsid w:val="0091573C"/>
    <w:rsid w:val="0091716D"/>
    <w:rsid w:val="009248A7"/>
    <w:rsid w:val="009353C8"/>
    <w:rsid w:val="00943486"/>
    <w:rsid w:val="00945582"/>
    <w:rsid w:val="009465B2"/>
    <w:rsid w:val="009478D6"/>
    <w:rsid w:val="009507FE"/>
    <w:rsid w:val="00954BC6"/>
    <w:rsid w:val="00956886"/>
    <w:rsid w:val="00970B04"/>
    <w:rsid w:val="00975A28"/>
    <w:rsid w:val="009764E6"/>
    <w:rsid w:val="00985088"/>
    <w:rsid w:val="00986680"/>
    <w:rsid w:val="00987271"/>
    <w:rsid w:val="009873B5"/>
    <w:rsid w:val="009A2C75"/>
    <w:rsid w:val="009A3428"/>
    <w:rsid w:val="009A7506"/>
    <w:rsid w:val="009B4981"/>
    <w:rsid w:val="009B4A34"/>
    <w:rsid w:val="009C053E"/>
    <w:rsid w:val="009C3394"/>
    <w:rsid w:val="009C6957"/>
    <w:rsid w:val="009D271A"/>
    <w:rsid w:val="009E0346"/>
    <w:rsid w:val="009E3463"/>
    <w:rsid w:val="009E61D4"/>
    <w:rsid w:val="009E737E"/>
    <w:rsid w:val="009F148C"/>
    <w:rsid w:val="00A02539"/>
    <w:rsid w:val="00A039AF"/>
    <w:rsid w:val="00A04BE4"/>
    <w:rsid w:val="00A10570"/>
    <w:rsid w:val="00A142F9"/>
    <w:rsid w:val="00A1697D"/>
    <w:rsid w:val="00A20072"/>
    <w:rsid w:val="00A248E3"/>
    <w:rsid w:val="00A26926"/>
    <w:rsid w:val="00A27ECE"/>
    <w:rsid w:val="00A36B06"/>
    <w:rsid w:val="00A518A0"/>
    <w:rsid w:val="00A540E8"/>
    <w:rsid w:val="00A561A2"/>
    <w:rsid w:val="00A61732"/>
    <w:rsid w:val="00A6733F"/>
    <w:rsid w:val="00A7499B"/>
    <w:rsid w:val="00A8197A"/>
    <w:rsid w:val="00A87D54"/>
    <w:rsid w:val="00A87DA8"/>
    <w:rsid w:val="00A95B34"/>
    <w:rsid w:val="00A96F79"/>
    <w:rsid w:val="00A9782A"/>
    <w:rsid w:val="00AA48DE"/>
    <w:rsid w:val="00AC434F"/>
    <w:rsid w:val="00AC6939"/>
    <w:rsid w:val="00AD01C1"/>
    <w:rsid w:val="00AD2C08"/>
    <w:rsid w:val="00AD7840"/>
    <w:rsid w:val="00AE2523"/>
    <w:rsid w:val="00AE6EDF"/>
    <w:rsid w:val="00AE6FA8"/>
    <w:rsid w:val="00AF33D0"/>
    <w:rsid w:val="00AF3588"/>
    <w:rsid w:val="00AF4EC1"/>
    <w:rsid w:val="00AF734A"/>
    <w:rsid w:val="00B0008F"/>
    <w:rsid w:val="00B0066E"/>
    <w:rsid w:val="00B03A81"/>
    <w:rsid w:val="00B07BB9"/>
    <w:rsid w:val="00B12B27"/>
    <w:rsid w:val="00B14201"/>
    <w:rsid w:val="00B276BC"/>
    <w:rsid w:val="00B30DE6"/>
    <w:rsid w:val="00B47239"/>
    <w:rsid w:val="00B55F23"/>
    <w:rsid w:val="00B60436"/>
    <w:rsid w:val="00B61053"/>
    <w:rsid w:val="00B667C3"/>
    <w:rsid w:val="00B75121"/>
    <w:rsid w:val="00B808F0"/>
    <w:rsid w:val="00B80E69"/>
    <w:rsid w:val="00B84D8A"/>
    <w:rsid w:val="00B9403B"/>
    <w:rsid w:val="00BA066E"/>
    <w:rsid w:val="00BA5E74"/>
    <w:rsid w:val="00BA6078"/>
    <w:rsid w:val="00BA654C"/>
    <w:rsid w:val="00BB277E"/>
    <w:rsid w:val="00BC6C67"/>
    <w:rsid w:val="00BD0095"/>
    <w:rsid w:val="00BD1818"/>
    <w:rsid w:val="00BE0C88"/>
    <w:rsid w:val="00BF395D"/>
    <w:rsid w:val="00C16C8D"/>
    <w:rsid w:val="00C254ED"/>
    <w:rsid w:val="00C33842"/>
    <w:rsid w:val="00C35A47"/>
    <w:rsid w:val="00C36D88"/>
    <w:rsid w:val="00C458B3"/>
    <w:rsid w:val="00C46FDD"/>
    <w:rsid w:val="00C500D9"/>
    <w:rsid w:val="00C9197D"/>
    <w:rsid w:val="00C97074"/>
    <w:rsid w:val="00CA6A83"/>
    <w:rsid w:val="00CB184D"/>
    <w:rsid w:val="00CB749D"/>
    <w:rsid w:val="00CC51A8"/>
    <w:rsid w:val="00CD07D7"/>
    <w:rsid w:val="00CD372A"/>
    <w:rsid w:val="00CE024E"/>
    <w:rsid w:val="00CE48D3"/>
    <w:rsid w:val="00CE6E0D"/>
    <w:rsid w:val="00CE74DD"/>
    <w:rsid w:val="00CE7D58"/>
    <w:rsid w:val="00CF3D4F"/>
    <w:rsid w:val="00CF54A8"/>
    <w:rsid w:val="00D026ED"/>
    <w:rsid w:val="00D10637"/>
    <w:rsid w:val="00D134C8"/>
    <w:rsid w:val="00D2149A"/>
    <w:rsid w:val="00D225BE"/>
    <w:rsid w:val="00D23208"/>
    <w:rsid w:val="00D26ED7"/>
    <w:rsid w:val="00D30651"/>
    <w:rsid w:val="00D35B2E"/>
    <w:rsid w:val="00D36F59"/>
    <w:rsid w:val="00D470A0"/>
    <w:rsid w:val="00D53F14"/>
    <w:rsid w:val="00D66B1C"/>
    <w:rsid w:val="00D715B2"/>
    <w:rsid w:val="00D729FE"/>
    <w:rsid w:val="00D87A03"/>
    <w:rsid w:val="00D90551"/>
    <w:rsid w:val="00DA010D"/>
    <w:rsid w:val="00DA128C"/>
    <w:rsid w:val="00DB3CF5"/>
    <w:rsid w:val="00DB52BB"/>
    <w:rsid w:val="00DB57F4"/>
    <w:rsid w:val="00DB5EA5"/>
    <w:rsid w:val="00DD4D3B"/>
    <w:rsid w:val="00DD50A3"/>
    <w:rsid w:val="00DE75BB"/>
    <w:rsid w:val="00DF5103"/>
    <w:rsid w:val="00E01625"/>
    <w:rsid w:val="00E02832"/>
    <w:rsid w:val="00E1057A"/>
    <w:rsid w:val="00E23283"/>
    <w:rsid w:val="00E24156"/>
    <w:rsid w:val="00E405F7"/>
    <w:rsid w:val="00E41504"/>
    <w:rsid w:val="00E57FD8"/>
    <w:rsid w:val="00E6163A"/>
    <w:rsid w:val="00E63D74"/>
    <w:rsid w:val="00E723EE"/>
    <w:rsid w:val="00E90948"/>
    <w:rsid w:val="00E942FD"/>
    <w:rsid w:val="00E96CA5"/>
    <w:rsid w:val="00E9767F"/>
    <w:rsid w:val="00EA5DD8"/>
    <w:rsid w:val="00EA7807"/>
    <w:rsid w:val="00EB345B"/>
    <w:rsid w:val="00EB3992"/>
    <w:rsid w:val="00EB4994"/>
    <w:rsid w:val="00EC38CA"/>
    <w:rsid w:val="00EC7F5C"/>
    <w:rsid w:val="00ED0428"/>
    <w:rsid w:val="00EE076E"/>
    <w:rsid w:val="00EE0EC6"/>
    <w:rsid w:val="00EE36DC"/>
    <w:rsid w:val="00EE6926"/>
    <w:rsid w:val="00EF3F1F"/>
    <w:rsid w:val="00EF62BC"/>
    <w:rsid w:val="00EF7985"/>
    <w:rsid w:val="00F04B35"/>
    <w:rsid w:val="00F073CE"/>
    <w:rsid w:val="00F11834"/>
    <w:rsid w:val="00F15B32"/>
    <w:rsid w:val="00F209F7"/>
    <w:rsid w:val="00F249EC"/>
    <w:rsid w:val="00F24C4A"/>
    <w:rsid w:val="00F25332"/>
    <w:rsid w:val="00F30354"/>
    <w:rsid w:val="00F4064C"/>
    <w:rsid w:val="00F4317E"/>
    <w:rsid w:val="00F44EDD"/>
    <w:rsid w:val="00F44FDE"/>
    <w:rsid w:val="00F50A3B"/>
    <w:rsid w:val="00F52C9E"/>
    <w:rsid w:val="00F75DBC"/>
    <w:rsid w:val="00F81062"/>
    <w:rsid w:val="00F842CC"/>
    <w:rsid w:val="00F86E61"/>
    <w:rsid w:val="00F92F4A"/>
    <w:rsid w:val="00FB0577"/>
    <w:rsid w:val="00FB3283"/>
    <w:rsid w:val="00FB3805"/>
    <w:rsid w:val="00FB7963"/>
    <w:rsid w:val="00FC1E5C"/>
    <w:rsid w:val="00FC4A7A"/>
    <w:rsid w:val="00FD66FD"/>
    <w:rsid w:val="00FD6BE2"/>
    <w:rsid w:val="00FD71F4"/>
    <w:rsid w:val="00FE4EE6"/>
    <w:rsid w:val="00FF530C"/>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9DD6"/>
  <w15:docId w15:val="{438A337C-F8F5-4642-B32B-B1916E38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F47"/>
    <w:pPr>
      <w:ind w:left="720"/>
      <w:contextualSpacing/>
    </w:pPr>
  </w:style>
  <w:style w:type="paragraph" w:styleId="FootnoteText">
    <w:name w:val="footnote text"/>
    <w:basedOn w:val="Normal"/>
    <w:link w:val="FootnoteTextChar"/>
    <w:uiPriority w:val="99"/>
    <w:semiHidden/>
    <w:unhideWhenUsed/>
    <w:rsid w:val="00911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6C7"/>
    <w:rPr>
      <w:sz w:val="20"/>
      <w:szCs w:val="20"/>
    </w:rPr>
  </w:style>
  <w:style w:type="character" w:styleId="FootnoteReference">
    <w:name w:val="footnote reference"/>
    <w:basedOn w:val="DefaultParagraphFont"/>
    <w:uiPriority w:val="99"/>
    <w:semiHidden/>
    <w:unhideWhenUsed/>
    <w:rsid w:val="009116C7"/>
    <w:rPr>
      <w:vertAlign w:val="superscript"/>
    </w:rPr>
  </w:style>
  <w:style w:type="character" w:styleId="Hyperlink">
    <w:name w:val="Hyperlink"/>
    <w:basedOn w:val="DefaultParagraphFont"/>
    <w:uiPriority w:val="99"/>
    <w:unhideWhenUsed/>
    <w:rsid w:val="00C254ED"/>
    <w:rPr>
      <w:color w:val="0563C1" w:themeColor="hyperlink"/>
      <w:u w:val="single"/>
    </w:rPr>
  </w:style>
  <w:style w:type="character" w:customStyle="1" w:styleId="UnresolvedMention1">
    <w:name w:val="Unresolved Mention1"/>
    <w:basedOn w:val="DefaultParagraphFont"/>
    <w:uiPriority w:val="99"/>
    <w:semiHidden/>
    <w:unhideWhenUsed/>
    <w:rsid w:val="00C254ED"/>
    <w:rPr>
      <w:color w:val="808080"/>
      <w:shd w:val="clear" w:color="auto" w:fill="E6E6E6"/>
    </w:rPr>
  </w:style>
  <w:style w:type="paragraph" w:styleId="BalloonText">
    <w:name w:val="Balloon Text"/>
    <w:basedOn w:val="Normal"/>
    <w:link w:val="BalloonTextChar"/>
    <w:uiPriority w:val="99"/>
    <w:semiHidden/>
    <w:unhideWhenUsed/>
    <w:rsid w:val="00D90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551"/>
    <w:rPr>
      <w:rFonts w:ascii="Tahoma" w:hAnsi="Tahoma" w:cs="Tahoma"/>
      <w:sz w:val="16"/>
      <w:szCs w:val="16"/>
    </w:rPr>
  </w:style>
  <w:style w:type="paragraph" w:styleId="Header">
    <w:name w:val="header"/>
    <w:basedOn w:val="Normal"/>
    <w:link w:val="HeaderChar"/>
    <w:uiPriority w:val="99"/>
    <w:unhideWhenUsed/>
    <w:rsid w:val="00A5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0E8"/>
  </w:style>
  <w:style w:type="paragraph" w:styleId="Footer">
    <w:name w:val="footer"/>
    <w:basedOn w:val="Normal"/>
    <w:link w:val="FooterChar"/>
    <w:uiPriority w:val="99"/>
    <w:unhideWhenUsed/>
    <w:rsid w:val="00A5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0E8"/>
  </w:style>
  <w:style w:type="paragraph" w:styleId="EndnoteText">
    <w:name w:val="endnote text"/>
    <w:basedOn w:val="Normal"/>
    <w:link w:val="EndnoteTextChar"/>
    <w:uiPriority w:val="99"/>
    <w:semiHidden/>
    <w:unhideWhenUsed/>
    <w:rsid w:val="00A540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40E8"/>
    <w:rPr>
      <w:sz w:val="20"/>
      <w:szCs w:val="20"/>
    </w:rPr>
  </w:style>
  <w:style w:type="character" w:styleId="EndnoteReference">
    <w:name w:val="endnote reference"/>
    <w:basedOn w:val="DefaultParagraphFont"/>
    <w:uiPriority w:val="99"/>
    <w:semiHidden/>
    <w:unhideWhenUsed/>
    <w:rsid w:val="00A54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377011">
      <w:bodyDiv w:val="1"/>
      <w:marLeft w:val="0"/>
      <w:marRight w:val="0"/>
      <w:marTop w:val="0"/>
      <w:marBottom w:val="0"/>
      <w:divBdr>
        <w:top w:val="none" w:sz="0" w:space="0" w:color="auto"/>
        <w:left w:val="none" w:sz="0" w:space="0" w:color="auto"/>
        <w:bottom w:val="none" w:sz="0" w:space="0" w:color="auto"/>
        <w:right w:val="none" w:sz="0" w:space="0" w:color="auto"/>
      </w:divBdr>
    </w:div>
    <w:div w:id="997029959">
      <w:bodyDiv w:val="1"/>
      <w:marLeft w:val="0"/>
      <w:marRight w:val="0"/>
      <w:marTop w:val="0"/>
      <w:marBottom w:val="0"/>
      <w:divBdr>
        <w:top w:val="none" w:sz="0" w:space="0" w:color="auto"/>
        <w:left w:val="none" w:sz="0" w:space="0" w:color="auto"/>
        <w:bottom w:val="none" w:sz="0" w:space="0" w:color="auto"/>
        <w:right w:val="none" w:sz="0" w:space="0" w:color="auto"/>
      </w:divBdr>
    </w:div>
    <w:div w:id="16032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tc.gc.ca/eng/civilaviation/standards/sms-menu-618.htm" TargetMode="External"/><Relationship Id="rId2" Type="http://schemas.openxmlformats.org/officeDocument/2006/relationships/hyperlink" Target="https://www.casa.gov.au/sites/g/files/net351/f/_assets/main/sms/download/2014-sms-book1-safety-management-system-basics.pdf" TargetMode="External"/><Relationship Id="rId1" Type="http://schemas.openxmlformats.org/officeDocument/2006/relationships/hyperlink" Target="http://www.anac.gov.ar/anac/web/uploads/ssp-sms/guia-para-la-evaluacion-de-la-implementacion-para-completar.pdf" TargetMode="External"/><Relationship Id="rId4" Type="http://schemas.openxmlformats.org/officeDocument/2006/relationships/hyperlink" Target="http://static.e-publishing.af.mil/production/1/af_se/publication/afi91-202/afi91-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C98A3-7E2B-4C81-B790-DD7C7221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4575</Words>
  <Characters>26081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Farrier</dc:creator>
  <cp:lastModifiedBy>Thomas Farrier</cp:lastModifiedBy>
  <cp:revision>23</cp:revision>
  <cp:lastPrinted>2017-06-29T19:46:00Z</cp:lastPrinted>
  <dcterms:created xsi:type="dcterms:W3CDTF">2017-06-30T01:59:00Z</dcterms:created>
  <dcterms:modified xsi:type="dcterms:W3CDTF">2017-06-30T03:14:00Z</dcterms:modified>
</cp:coreProperties>
</file>